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7FE3" w14:textId="72B0BBC9" w:rsidR="00F47D57" w:rsidRDefault="00EF1FEE" w:rsidP="00AE123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F1FEE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C66DCC" wp14:editId="3673BEDD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1108075" cy="1085850"/>
            <wp:effectExtent l="0" t="0" r="0" b="0"/>
            <wp:wrapNone/>
            <wp:docPr id="5727833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5160C8" w14:textId="59ECF646" w:rsidR="00BA2D8B" w:rsidRDefault="00BA2D8B" w:rsidP="0077525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F01682" w14:textId="79308626" w:rsidR="00ED2256" w:rsidRPr="0077525D" w:rsidRDefault="00ED2256" w:rsidP="00EF1FEE">
      <w:pPr>
        <w:pStyle w:val="NormalWeb"/>
        <w:spacing w:after="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NEW Posting </w:t>
      </w:r>
      <w:r w:rsidR="001B1718">
        <w:rPr>
          <w:rFonts w:ascii="Arial" w:hAnsi="Arial" w:cs="Arial"/>
          <w:b/>
          <w:bCs/>
          <w:sz w:val="28"/>
          <w:szCs w:val="28"/>
        </w:rPr>
        <w:fldChar w:fldCharType="begin"/>
      </w:r>
      <w:r w:rsidR="001B1718">
        <w:rPr>
          <w:rFonts w:ascii="Arial" w:hAnsi="Arial" w:cs="Arial"/>
          <w:b/>
          <w:bCs/>
          <w:sz w:val="28"/>
          <w:szCs w:val="28"/>
        </w:rPr>
        <w:instrText xml:space="preserve"> DATE \@ "M/d/yy" </w:instrText>
      </w:r>
      <w:r w:rsidR="001B1718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110F28">
        <w:rPr>
          <w:rFonts w:ascii="Arial" w:hAnsi="Arial" w:cs="Arial"/>
          <w:b/>
          <w:bCs/>
          <w:noProof/>
          <w:sz w:val="28"/>
          <w:szCs w:val="28"/>
        </w:rPr>
        <w:t>1/23/25</w:t>
      </w:r>
      <w:r w:rsidR="001B1718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5F9C5A68" w14:textId="70FE62DC" w:rsidR="00ED2256" w:rsidRPr="00F46EB5" w:rsidRDefault="00ED2256" w:rsidP="00ED22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7525D">
        <w:rPr>
          <w:rFonts w:ascii="Arial" w:hAnsi="Arial" w:cs="Arial"/>
          <w:b/>
          <w:bCs/>
          <w:sz w:val="22"/>
          <w:szCs w:val="22"/>
        </w:rPr>
        <w:t>PENNSYLVANIA FISH AND BOAT COMMISSIO</w:t>
      </w:r>
      <w:r>
        <w:rPr>
          <w:rFonts w:ascii="Arial" w:hAnsi="Arial" w:cs="Arial"/>
          <w:b/>
          <w:bCs/>
          <w:sz w:val="22"/>
          <w:szCs w:val="22"/>
        </w:rPr>
        <w:t>N JOB</w:t>
      </w:r>
      <w:r w:rsidR="001D0B6F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ANNOUNCEMENT</w:t>
      </w:r>
    </w:p>
    <w:p w14:paraId="0C45382D" w14:textId="77777777" w:rsidR="0027324A" w:rsidRDefault="0027324A" w:rsidP="00FA5B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688DB81" w14:textId="45A73C7B" w:rsidR="002F5B5A" w:rsidRPr="00F46EB5" w:rsidRDefault="0077525D" w:rsidP="0027324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Position</w:t>
      </w:r>
      <w:r w:rsidR="002F5B5A" w:rsidRPr="00F46EB5">
        <w:rPr>
          <w:rFonts w:ascii="Arial" w:hAnsi="Arial" w:cs="Arial"/>
          <w:b/>
          <w:bCs/>
          <w:sz w:val="22"/>
          <w:szCs w:val="22"/>
        </w:rPr>
        <w:t>:</w:t>
      </w:r>
      <w:r w:rsidR="00D728D0">
        <w:rPr>
          <w:rFonts w:ascii="Arial" w:hAnsi="Arial" w:cs="Arial"/>
          <w:b/>
          <w:bCs/>
          <w:sz w:val="22"/>
          <w:szCs w:val="22"/>
        </w:rPr>
        <w:t xml:space="preserve"> </w:t>
      </w:r>
      <w:r w:rsidR="00D728D0">
        <w:rPr>
          <w:rFonts w:ascii="Arial" w:hAnsi="Arial" w:cs="Arial"/>
          <w:bCs/>
          <w:sz w:val="22"/>
          <w:szCs w:val="22"/>
        </w:rPr>
        <w:t>Fisheries Biologist Aid</w:t>
      </w:r>
      <w:r w:rsidR="004353B6">
        <w:rPr>
          <w:rFonts w:ascii="Arial" w:hAnsi="Arial" w:cs="Arial"/>
          <w:bCs/>
          <w:sz w:val="22"/>
          <w:szCs w:val="22"/>
        </w:rPr>
        <w:t>e</w:t>
      </w:r>
      <w:r w:rsidR="00D728D0">
        <w:rPr>
          <w:rFonts w:ascii="Arial" w:hAnsi="Arial" w:cs="Arial"/>
          <w:bCs/>
          <w:sz w:val="22"/>
          <w:szCs w:val="22"/>
        </w:rPr>
        <w:t xml:space="preserve"> (FBA)</w:t>
      </w:r>
      <w:r w:rsidR="005B53EB">
        <w:rPr>
          <w:rFonts w:ascii="Arial" w:hAnsi="Arial" w:cs="Arial"/>
          <w:bCs/>
          <w:sz w:val="22"/>
          <w:szCs w:val="22"/>
        </w:rPr>
        <w:tab/>
      </w:r>
      <w:r w:rsidR="005B53EB">
        <w:rPr>
          <w:rFonts w:ascii="Arial" w:hAnsi="Arial" w:cs="Arial"/>
          <w:bCs/>
          <w:sz w:val="22"/>
          <w:szCs w:val="22"/>
        </w:rPr>
        <w:tab/>
      </w:r>
      <w:r w:rsidR="005B53EB">
        <w:rPr>
          <w:rFonts w:ascii="Arial" w:hAnsi="Arial" w:cs="Arial"/>
          <w:bCs/>
          <w:sz w:val="22"/>
          <w:szCs w:val="22"/>
        </w:rPr>
        <w:tab/>
        <w:t xml:space="preserve">    </w:t>
      </w:r>
      <w:r w:rsidR="0078773D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1E104F">
        <w:rPr>
          <w:rFonts w:ascii="Arial" w:hAnsi="Arial" w:cs="Arial"/>
          <w:bCs/>
          <w:sz w:val="22"/>
          <w:szCs w:val="22"/>
        </w:rPr>
        <w:t xml:space="preserve">       </w:t>
      </w:r>
      <w:r w:rsidR="002067B9" w:rsidRPr="00F46EB5">
        <w:rPr>
          <w:rFonts w:ascii="Arial" w:hAnsi="Arial" w:cs="Arial"/>
          <w:b/>
          <w:bCs/>
          <w:sz w:val="22"/>
          <w:szCs w:val="22"/>
        </w:rPr>
        <w:t>Dat</w:t>
      </w:r>
      <w:r w:rsidR="00F05B1C" w:rsidRPr="00F46EB5">
        <w:rPr>
          <w:rFonts w:ascii="Arial" w:hAnsi="Arial" w:cs="Arial"/>
          <w:b/>
          <w:bCs/>
          <w:sz w:val="22"/>
          <w:szCs w:val="22"/>
        </w:rPr>
        <w:t xml:space="preserve">e </w:t>
      </w:r>
      <w:r w:rsidR="002067B9" w:rsidRPr="00F46EB5">
        <w:rPr>
          <w:rFonts w:ascii="Arial" w:hAnsi="Arial" w:cs="Arial"/>
          <w:b/>
          <w:bCs/>
          <w:sz w:val="22"/>
          <w:szCs w:val="22"/>
        </w:rPr>
        <w:t>Posted</w:t>
      </w:r>
      <w:r w:rsidR="008403CB" w:rsidRPr="00F46EB5">
        <w:rPr>
          <w:rFonts w:ascii="Arial" w:hAnsi="Arial" w:cs="Arial"/>
          <w:b/>
          <w:bCs/>
          <w:sz w:val="22"/>
          <w:szCs w:val="22"/>
        </w:rPr>
        <w:t>:</w:t>
      </w:r>
      <w:r w:rsidR="00BD5C76">
        <w:rPr>
          <w:rFonts w:ascii="Arial" w:hAnsi="Arial" w:cs="Arial"/>
          <w:b/>
          <w:bCs/>
          <w:sz w:val="22"/>
          <w:szCs w:val="22"/>
        </w:rPr>
        <w:t xml:space="preserve"> </w:t>
      </w:r>
      <w:r w:rsidR="001E104F">
        <w:rPr>
          <w:rFonts w:ascii="Arial" w:hAnsi="Arial" w:cs="Arial"/>
          <w:sz w:val="22"/>
          <w:szCs w:val="22"/>
        </w:rPr>
        <w:fldChar w:fldCharType="begin"/>
      </w:r>
      <w:r w:rsidR="001E104F">
        <w:rPr>
          <w:rFonts w:ascii="Arial" w:hAnsi="Arial" w:cs="Arial"/>
          <w:sz w:val="22"/>
          <w:szCs w:val="22"/>
        </w:rPr>
        <w:instrText xml:space="preserve"> DATE \@ "MMMM d, yyyy" </w:instrText>
      </w:r>
      <w:r w:rsidR="001E104F">
        <w:rPr>
          <w:rFonts w:ascii="Arial" w:hAnsi="Arial" w:cs="Arial"/>
          <w:sz w:val="22"/>
          <w:szCs w:val="22"/>
        </w:rPr>
        <w:fldChar w:fldCharType="separate"/>
      </w:r>
      <w:r w:rsidR="00110F28">
        <w:rPr>
          <w:rFonts w:ascii="Arial" w:hAnsi="Arial" w:cs="Arial"/>
          <w:noProof/>
          <w:sz w:val="22"/>
          <w:szCs w:val="22"/>
        </w:rPr>
        <w:t>January 23, 2025</w:t>
      </w:r>
      <w:r w:rsidR="001E104F">
        <w:rPr>
          <w:rFonts w:ascii="Arial" w:hAnsi="Arial" w:cs="Arial"/>
          <w:sz w:val="22"/>
          <w:szCs w:val="22"/>
        </w:rPr>
        <w:fldChar w:fldCharType="end"/>
      </w:r>
    </w:p>
    <w:p w14:paraId="5B59D6CD" w14:textId="5276DCED" w:rsidR="002F5B5A" w:rsidRPr="00F46EB5" w:rsidRDefault="002F5B5A" w:rsidP="00BD5C7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46EB5">
        <w:rPr>
          <w:rFonts w:ascii="Arial" w:hAnsi="Arial" w:cs="Arial"/>
          <w:b/>
          <w:bCs/>
          <w:sz w:val="22"/>
          <w:szCs w:val="22"/>
        </w:rPr>
        <w:t xml:space="preserve">Status: </w:t>
      </w:r>
      <w:r w:rsidR="00D728D0">
        <w:rPr>
          <w:rFonts w:ascii="Arial" w:hAnsi="Arial" w:cs="Arial"/>
          <w:sz w:val="22"/>
          <w:szCs w:val="22"/>
        </w:rPr>
        <w:t xml:space="preserve">Seasonal </w:t>
      </w:r>
      <w:r w:rsidR="00B7142C">
        <w:rPr>
          <w:rFonts w:ascii="Arial" w:hAnsi="Arial" w:cs="Arial"/>
          <w:sz w:val="22"/>
          <w:szCs w:val="22"/>
        </w:rPr>
        <w:t>(</w:t>
      </w:r>
      <w:r w:rsidR="00110F28">
        <w:rPr>
          <w:rFonts w:ascii="Arial" w:hAnsi="Arial" w:cs="Arial"/>
          <w:sz w:val="22"/>
          <w:szCs w:val="22"/>
        </w:rPr>
        <w:t>24-32</w:t>
      </w:r>
      <w:r w:rsidR="001D0B6F">
        <w:rPr>
          <w:rFonts w:ascii="Arial" w:hAnsi="Arial" w:cs="Arial"/>
          <w:sz w:val="22"/>
          <w:szCs w:val="22"/>
        </w:rPr>
        <w:t xml:space="preserve"> </w:t>
      </w:r>
      <w:r w:rsidR="004A4BA3">
        <w:rPr>
          <w:rFonts w:ascii="Arial" w:hAnsi="Arial" w:cs="Arial"/>
          <w:sz w:val="22"/>
          <w:szCs w:val="22"/>
        </w:rPr>
        <w:t>week</w:t>
      </w:r>
      <w:r w:rsidR="0078773D">
        <w:rPr>
          <w:rFonts w:ascii="Arial" w:hAnsi="Arial" w:cs="Arial"/>
          <w:sz w:val="22"/>
          <w:szCs w:val="22"/>
        </w:rPr>
        <w:t>s</w:t>
      </w:r>
      <w:r w:rsidR="004A4BA3">
        <w:rPr>
          <w:rFonts w:ascii="Arial" w:hAnsi="Arial" w:cs="Arial"/>
          <w:sz w:val="22"/>
          <w:szCs w:val="22"/>
        </w:rPr>
        <w:t xml:space="preserve"> </w:t>
      </w:r>
      <w:r w:rsidR="0078773D">
        <w:rPr>
          <w:rFonts w:ascii="Arial" w:hAnsi="Arial" w:cs="Arial"/>
          <w:sz w:val="22"/>
          <w:szCs w:val="22"/>
        </w:rPr>
        <w:t>dura</w:t>
      </w:r>
      <w:r w:rsidR="004A4BA3">
        <w:rPr>
          <w:rFonts w:ascii="Arial" w:hAnsi="Arial" w:cs="Arial"/>
          <w:sz w:val="22"/>
          <w:szCs w:val="22"/>
        </w:rPr>
        <w:t>tion</w:t>
      </w:r>
      <w:r w:rsidR="00B7142C">
        <w:rPr>
          <w:rFonts w:ascii="Arial" w:hAnsi="Arial" w:cs="Arial"/>
          <w:sz w:val="22"/>
          <w:szCs w:val="22"/>
        </w:rPr>
        <w:t>)</w:t>
      </w:r>
      <w:r w:rsidR="0097498D">
        <w:rPr>
          <w:rFonts w:ascii="Arial" w:hAnsi="Arial" w:cs="Arial"/>
          <w:sz w:val="22"/>
          <w:szCs w:val="22"/>
        </w:rPr>
        <w:t xml:space="preserve">   </w:t>
      </w:r>
      <w:r w:rsidR="00F42891">
        <w:rPr>
          <w:rFonts w:ascii="Arial" w:hAnsi="Arial" w:cs="Arial"/>
          <w:sz w:val="22"/>
          <w:szCs w:val="22"/>
        </w:rPr>
        <w:t xml:space="preserve">            </w:t>
      </w:r>
    </w:p>
    <w:p w14:paraId="209268BE" w14:textId="647FEDBA" w:rsidR="002067B9" w:rsidRPr="00F46EB5" w:rsidRDefault="00187422" w:rsidP="0078773D">
      <w:pPr>
        <w:pStyle w:val="NormalWeb"/>
        <w:tabs>
          <w:tab w:val="left" w:pos="9255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31F34" wp14:editId="64A336F3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829425" cy="0"/>
                <wp:effectExtent l="9525" t="9525" r="9525" b="9525"/>
                <wp:wrapNone/>
                <wp:docPr id="14689700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E96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37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fasAEAAEkDAAAOAAAAZHJzL2Uyb0RvYy54bWysU8Fu2zAMvQ/YPwi6L3aCtWiNOD2k6y7d&#10;FqDdBzCSbAuVRYFU4uTvJ6lJWmy3oT4IpEg+PT7Sy7vD6MTeEFv0rZzPaimMV6it71v5+/nhy40U&#10;HMFrcOhNK4+G5d3q86flFBqzwAGdNiQSiOdmCq0cYgxNVbEazAg8w2B8CnZII8TkUl9pgimhj65a&#10;1PV1NSHpQKgMc7q9fw3KVcHvOqPir65jE4VrZeIWy0nl3OazWi2h6QnCYNWJBvwHixGsT49eoO4h&#10;gtiR/QdqtIqQsYszhWOFXWeVKT2kbub1X908DRBM6SWJw+EiE38crPq5X/sNZerq4J/CI6oXFh7X&#10;A/jeFALPx5AGN89SVVPg5lKSHQ4bEtvpB+qUA7uIRYVDR2OGTP2JQxH7eBHbHKJQ6fL6ZnH7dXEl&#10;hTrHKmjOhYE4fjc4imy00lmfdYAG9o8cMxFozin52uODda7M0nkxJba39VVdKhid1Tma85j67dqR&#10;2ENeh/KVtlLkfRrhzuuCNhjQ3052BOte7fS68yc1sgB527jZoj5u6KxSmlehedqtvBDv/VL99ges&#10;/gAAAP//AwBQSwMEFAAGAAgAAAAhAO98xunaAAAABwEAAA8AAABkcnMvZG93bnJldi54bWxMj8FO&#10;wzAMhu9IvENkJG4s3UShK00nmMRlN8oEO3pNaCsSp2qyrn17PHGAo//f+vy52EzOitEMofOkYLlI&#10;QBiqve6oUbB/f73LQISIpNF6MgpmE2BTXl8VmGt/pjczVrERDKGQo4I2xj6XMtStcRgWvjfE3Zcf&#10;HEYeh0bqAc8Md1aukuRBOuyIL7TYm21r6u/q5JiSfmYvO8z282yrw/p++7EbySl1ezM9P4GIZop/&#10;y3DRZ3Uo2enoT6SDsAr4kcjpagni0iaPaQri+JvIspD//csfAAAA//8DAFBLAQItABQABgAIAAAA&#10;IQC2gziS/gAAAOEBAAATAAAAAAAAAAAAAAAAAAAAAABbQ29udGVudF9UeXBlc10ueG1sUEsBAi0A&#10;FAAGAAgAAAAhADj9If/WAAAAlAEAAAsAAAAAAAAAAAAAAAAALwEAAF9yZWxzLy5yZWxzUEsBAi0A&#10;FAAGAAgAAAAhAGPRB9qwAQAASQMAAA4AAAAAAAAAAAAAAAAALgIAAGRycy9lMm9Eb2MueG1sUEsB&#10;Ai0AFAAGAAgAAAAhAO98xunaAAAABwEAAA8AAAAAAAAAAAAAAAAACgQAAGRycy9kb3ducmV2Lnht&#10;bFBLBQYAAAAABAAEAPMAAAARBQAAAAA=&#10;" strokeweight="1.5pt"/>
            </w:pict>
          </mc:Fallback>
        </mc:AlternateContent>
      </w:r>
      <w:r w:rsidR="0078773D">
        <w:rPr>
          <w:rFonts w:ascii="Arial" w:hAnsi="Arial" w:cs="Arial"/>
          <w:bCs/>
          <w:sz w:val="22"/>
          <w:szCs w:val="22"/>
        </w:rPr>
        <w:tab/>
      </w:r>
    </w:p>
    <w:p w14:paraId="2BC8F493" w14:textId="3FD495B1" w:rsidR="00ED2256" w:rsidRPr="00F46EB5" w:rsidRDefault="00ED2256" w:rsidP="00ED225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F46EB5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 xml:space="preserve">Fisheries Management Area </w:t>
      </w:r>
      <w:r w:rsidR="00BA2D8B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office in </w:t>
      </w:r>
      <w:r w:rsidR="00BA2D8B">
        <w:rPr>
          <w:rFonts w:ascii="Arial" w:hAnsi="Arial" w:cs="Arial"/>
          <w:bCs/>
          <w:sz w:val="22"/>
          <w:szCs w:val="22"/>
        </w:rPr>
        <w:t>Tionesta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CE1FAC">
        <w:rPr>
          <w:rFonts w:ascii="Arial" w:hAnsi="Arial" w:cs="Arial"/>
          <w:bCs/>
          <w:sz w:val="22"/>
          <w:szCs w:val="22"/>
        </w:rPr>
        <w:t xml:space="preserve">Forest County, </w:t>
      </w:r>
      <w:r>
        <w:rPr>
          <w:rFonts w:ascii="Arial" w:hAnsi="Arial" w:cs="Arial"/>
          <w:bCs/>
          <w:sz w:val="22"/>
          <w:szCs w:val="22"/>
        </w:rPr>
        <w:t xml:space="preserve">PA </w:t>
      </w:r>
      <w:r w:rsidRPr="00F46EB5">
        <w:rPr>
          <w:rFonts w:ascii="Arial" w:hAnsi="Arial" w:cs="Arial"/>
          <w:bCs/>
          <w:sz w:val="22"/>
          <w:szCs w:val="22"/>
        </w:rPr>
        <w:t>announces the availability of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E104F">
        <w:rPr>
          <w:rFonts w:ascii="Arial" w:hAnsi="Arial" w:cs="Arial"/>
          <w:bCs/>
          <w:sz w:val="22"/>
          <w:szCs w:val="22"/>
        </w:rPr>
        <w:t xml:space="preserve">one </w:t>
      </w:r>
      <w:r>
        <w:rPr>
          <w:rFonts w:ascii="Arial" w:hAnsi="Arial" w:cs="Arial"/>
          <w:bCs/>
          <w:sz w:val="22"/>
          <w:szCs w:val="22"/>
        </w:rPr>
        <w:t>paid seasonal position for</w:t>
      </w:r>
      <w:r w:rsidRPr="00F46EB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="004C5CEF">
        <w:rPr>
          <w:rFonts w:ascii="Arial" w:hAnsi="Arial" w:cs="Arial"/>
          <w:bCs/>
          <w:sz w:val="22"/>
          <w:szCs w:val="22"/>
        </w:rPr>
        <w:t>spring/</w:t>
      </w:r>
      <w:r>
        <w:rPr>
          <w:rFonts w:ascii="Arial" w:hAnsi="Arial" w:cs="Arial"/>
          <w:bCs/>
          <w:sz w:val="22"/>
          <w:szCs w:val="22"/>
        </w:rPr>
        <w:t xml:space="preserve">summer/fall </w:t>
      </w:r>
      <w:r w:rsidR="00753B6F">
        <w:rPr>
          <w:rFonts w:ascii="Arial" w:hAnsi="Arial" w:cs="Arial"/>
          <w:bCs/>
          <w:sz w:val="22"/>
          <w:szCs w:val="22"/>
        </w:rPr>
        <w:t>202</w:t>
      </w:r>
      <w:r w:rsidR="001E104F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field season.</w:t>
      </w:r>
      <w:r w:rsidR="00063E0F">
        <w:rPr>
          <w:rFonts w:ascii="Arial" w:hAnsi="Arial" w:cs="Arial"/>
          <w:bCs/>
          <w:sz w:val="22"/>
          <w:szCs w:val="22"/>
        </w:rPr>
        <w:t xml:space="preserve"> </w:t>
      </w:r>
      <w:r w:rsidR="001E104F">
        <w:rPr>
          <w:rFonts w:ascii="Arial" w:hAnsi="Arial" w:cs="Arial"/>
          <w:bCs/>
          <w:sz w:val="22"/>
          <w:szCs w:val="22"/>
        </w:rPr>
        <w:t>The</w:t>
      </w:r>
      <w:r w:rsidR="001D0B6F">
        <w:rPr>
          <w:rFonts w:ascii="Arial" w:hAnsi="Arial" w:cs="Arial"/>
          <w:bCs/>
          <w:sz w:val="22"/>
          <w:szCs w:val="22"/>
        </w:rPr>
        <w:t xml:space="preserve"> position is expected to cover </w:t>
      </w:r>
      <w:r w:rsidR="00F06FD1">
        <w:rPr>
          <w:rFonts w:ascii="Arial" w:hAnsi="Arial" w:cs="Arial"/>
          <w:bCs/>
          <w:sz w:val="22"/>
          <w:szCs w:val="22"/>
        </w:rPr>
        <w:t>1</w:t>
      </w:r>
      <w:r w:rsidR="00F47495">
        <w:rPr>
          <w:rFonts w:ascii="Arial" w:hAnsi="Arial" w:cs="Arial"/>
          <w:bCs/>
          <w:sz w:val="22"/>
          <w:szCs w:val="22"/>
        </w:rPr>
        <w:t>2-16</w:t>
      </w:r>
      <w:r w:rsidR="001D0B6F">
        <w:rPr>
          <w:rFonts w:ascii="Arial" w:hAnsi="Arial" w:cs="Arial"/>
          <w:bCs/>
          <w:sz w:val="22"/>
          <w:szCs w:val="22"/>
        </w:rPr>
        <w:t xml:space="preserve"> pay periods (</w:t>
      </w:r>
      <w:r w:rsidR="00F47495">
        <w:rPr>
          <w:rFonts w:ascii="Arial" w:hAnsi="Arial" w:cs="Arial"/>
          <w:bCs/>
          <w:sz w:val="22"/>
          <w:szCs w:val="22"/>
        </w:rPr>
        <w:t>24-32</w:t>
      </w:r>
      <w:r w:rsidR="001D0B6F">
        <w:rPr>
          <w:rFonts w:ascii="Arial" w:hAnsi="Arial" w:cs="Arial"/>
          <w:bCs/>
          <w:sz w:val="22"/>
          <w:szCs w:val="22"/>
        </w:rPr>
        <w:t xml:space="preserve"> weeks) </w:t>
      </w:r>
      <w:r w:rsidR="00187422">
        <w:rPr>
          <w:rFonts w:ascii="Arial" w:hAnsi="Arial" w:cs="Arial"/>
          <w:bCs/>
          <w:sz w:val="22"/>
          <w:szCs w:val="22"/>
        </w:rPr>
        <w:t xml:space="preserve">beginning on or about </w:t>
      </w:r>
      <w:r w:rsidR="008E1893">
        <w:rPr>
          <w:rFonts w:ascii="Arial" w:hAnsi="Arial" w:cs="Arial"/>
          <w:bCs/>
          <w:sz w:val="22"/>
          <w:szCs w:val="22"/>
        </w:rPr>
        <w:t>March 31</w:t>
      </w:r>
      <w:r w:rsidR="00F06FD1">
        <w:rPr>
          <w:rFonts w:ascii="Arial" w:hAnsi="Arial" w:cs="Arial"/>
          <w:bCs/>
          <w:sz w:val="22"/>
          <w:szCs w:val="22"/>
        </w:rPr>
        <w:t>,</w:t>
      </w:r>
      <w:r w:rsidR="00E335EF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8E1893">
        <w:rPr>
          <w:rFonts w:ascii="Arial" w:hAnsi="Arial" w:cs="Arial"/>
          <w:bCs/>
          <w:sz w:val="22"/>
          <w:szCs w:val="22"/>
        </w:rPr>
        <w:t>2025,</w:t>
      </w:r>
      <w:r w:rsidR="00E335EF">
        <w:rPr>
          <w:rFonts w:ascii="Arial" w:hAnsi="Arial" w:cs="Arial"/>
          <w:bCs/>
          <w:sz w:val="22"/>
          <w:szCs w:val="22"/>
        </w:rPr>
        <w:t xml:space="preserve"> and</w:t>
      </w:r>
      <w:r w:rsidR="00187422">
        <w:rPr>
          <w:rFonts w:ascii="Arial" w:hAnsi="Arial" w:cs="Arial"/>
          <w:bCs/>
          <w:sz w:val="22"/>
          <w:szCs w:val="22"/>
        </w:rPr>
        <w:t xml:space="preserve"> ending on or about </w:t>
      </w:r>
      <w:r w:rsidR="00F47495">
        <w:rPr>
          <w:rFonts w:ascii="Arial" w:hAnsi="Arial" w:cs="Arial"/>
          <w:bCs/>
          <w:sz w:val="22"/>
          <w:szCs w:val="22"/>
        </w:rPr>
        <w:t>TBD</w:t>
      </w:r>
      <w:r w:rsidR="00187422">
        <w:rPr>
          <w:rFonts w:ascii="Arial" w:hAnsi="Arial" w:cs="Arial"/>
          <w:bCs/>
          <w:sz w:val="22"/>
          <w:szCs w:val="22"/>
        </w:rPr>
        <w:t xml:space="preserve">. </w:t>
      </w:r>
    </w:p>
    <w:p w14:paraId="575B840B" w14:textId="4F1D352B" w:rsidR="002067B9" w:rsidRPr="00F46EB5" w:rsidRDefault="002067B9" w:rsidP="0027324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CE56F43" w14:textId="77777777" w:rsidR="00C07126" w:rsidRPr="00225539" w:rsidRDefault="002067B9" w:rsidP="00C071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25539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E92F8D" w:rsidRPr="00225539">
        <w:rPr>
          <w:rFonts w:ascii="Arial" w:hAnsi="Arial" w:cs="Arial"/>
          <w:b/>
          <w:bCs/>
          <w:sz w:val="22"/>
          <w:szCs w:val="22"/>
          <w:u w:val="single"/>
        </w:rPr>
        <w:t>osition Description</w:t>
      </w:r>
    </w:p>
    <w:p w14:paraId="38EA524E" w14:textId="183B55DC" w:rsidR="002067B9" w:rsidRPr="00F46EB5" w:rsidRDefault="006075F3" w:rsidP="0027324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D728D0">
        <w:rPr>
          <w:rFonts w:ascii="Arial" w:hAnsi="Arial" w:cs="Arial"/>
          <w:sz w:val="22"/>
          <w:szCs w:val="22"/>
        </w:rPr>
        <w:t xml:space="preserve"> position will </w:t>
      </w:r>
      <w:r w:rsidR="002067B9" w:rsidRPr="00F46EB5">
        <w:rPr>
          <w:rFonts w:ascii="Arial" w:hAnsi="Arial" w:cs="Arial"/>
          <w:sz w:val="22"/>
          <w:szCs w:val="22"/>
        </w:rPr>
        <w:t>involve assisting</w:t>
      </w:r>
      <w:r w:rsidR="00D728D0">
        <w:rPr>
          <w:rFonts w:ascii="Arial" w:hAnsi="Arial" w:cs="Arial"/>
          <w:sz w:val="22"/>
          <w:szCs w:val="22"/>
        </w:rPr>
        <w:t xml:space="preserve"> F</w:t>
      </w:r>
      <w:r w:rsidR="009003E3">
        <w:rPr>
          <w:rFonts w:ascii="Arial" w:hAnsi="Arial" w:cs="Arial"/>
          <w:sz w:val="22"/>
          <w:szCs w:val="22"/>
        </w:rPr>
        <w:t xml:space="preserve">isheries </w:t>
      </w:r>
      <w:r w:rsidR="00D728D0">
        <w:rPr>
          <w:rFonts w:ascii="Arial" w:hAnsi="Arial" w:cs="Arial"/>
          <w:sz w:val="22"/>
          <w:szCs w:val="22"/>
        </w:rPr>
        <w:t>M</w:t>
      </w:r>
      <w:r w:rsidR="009003E3">
        <w:rPr>
          <w:rFonts w:ascii="Arial" w:hAnsi="Arial" w:cs="Arial"/>
          <w:sz w:val="22"/>
          <w:szCs w:val="22"/>
        </w:rPr>
        <w:t>anagement</w:t>
      </w:r>
      <w:r w:rsidR="002067B9" w:rsidRPr="00F46EB5">
        <w:rPr>
          <w:rFonts w:ascii="Arial" w:hAnsi="Arial" w:cs="Arial"/>
          <w:sz w:val="22"/>
          <w:szCs w:val="22"/>
        </w:rPr>
        <w:t xml:space="preserve"> </w:t>
      </w:r>
      <w:r w:rsidR="00293A1B">
        <w:rPr>
          <w:rFonts w:ascii="Arial" w:hAnsi="Arial" w:cs="Arial"/>
          <w:sz w:val="22"/>
          <w:szCs w:val="22"/>
        </w:rPr>
        <w:t xml:space="preserve">Area </w:t>
      </w:r>
      <w:r w:rsidR="00BA2D8B">
        <w:rPr>
          <w:rFonts w:ascii="Arial" w:hAnsi="Arial" w:cs="Arial"/>
          <w:sz w:val="22"/>
          <w:szCs w:val="22"/>
        </w:rPr>
        <w:t>2</w:t>
      </w:r>
      <w:r w:rsidR="002067B9" w:rsidRPr="00F46EB5">
        <w:rPr>
          <w:rFonts w:ascii="Arial" w:hAnsi="Arial" w:cs="Arial"/>
          <w:sz w:val="22"/>
          <w:szCs w:val="22"/>
        </w:rPr>
        <w:t xml:space="preserve"> </w:t>
      </w:r>
      <w:r w:rsidR="008310D4">
        <w:rPr>
          <w:rFonts w:ascii="Arial" w:hAnsi="Arial" w:cs="Arial"/>
          <w:sz w:val="22"/>
          <w:szCs w:val="22"/>
        </w:rPr>
        <w:t xml:space="preserve">staff in various tasks, </w:t>
      </w:r>
      <w:r w:rsidR="00955069">
        <w:rPr>
          <w:rFonts w:ascii="Arial" w:hAnsi="Arial" w:cs="Arial"/>
          <w:sz w:val="22"/>
          <w:szCs w:val="22"/>
        </w:rPr>
        <w:t>primarily</w:t>
      </w:r>
      <w:r w:rsidR="004A4BA3">
        <w:rPr>
          <w:rFonts w:ascii="Arial" w:hAnsi="Arial" w:cs="Arial"/>
          <w:sz w:val="22"/>
          <w:szCs w:val="22"/>
        </w:rPr>
        <w:t xml:space="preserve"> conducting field surveys of lakes </w:t>
      </w:r>
      <w:r w:rsidR="00293A1B">
        <w:rPr>
          <w:rFonts w:ascii="Arial" w:hAnsi="Arial" w:cs="Arial"/>
          <w:sz w:val="22"/>
          <w:szCs w:val="22"/>
        </w:rPr>
        <w:t xml:space="preserve">and streams throughout </w:t>
      </w:r>
      <w:r w:rsidR="00447E15">
        <w:rPr>
          <w:rFonts w:ascii="Arial" w:hAnsi="Arial" w:cs="Arial"/>
          <w:sz w:val="22"/>
          <w:szCs w:val="22"/>
        </w:rPr>
        <w:t>n</w:t>
      </w:r>
      <w:r w:rsidR="00293A1B">
        <w:rPr>
          <w:rFonts w:ascii="Arial" w:hAnsi="Arial" w:cs="Arial"/>
          <w:sz w:val="22"/>
          <w:szCs w:val="22"/>
        </w:rPr>
        <w:t>orthwest</w:t>
      </w:r>
      <w:r w:rsidR="004A4BA3">
        <w:rPr>
          <w:rFonts w:ascii="Arial" w:hAnsi="Arial" w:cs="Arial"/>
          <w:sz w:val="22"/>
          <w:szCs w:val="22"/>
        </w:rPr>
        <w:t xml:space="preserve"> Pennsylvania</w:t>
      </w:r>
      <w:r w:rsidR="002067B9" w:rsidRPr="00F46EB5">
        <w:rPr>
          <w:rFonts w:ascii="Arial" w:hAnsi="Arial" w:cs="Arial"/>
          <w:bCs/>
          <w:sz w:val="22"/>
          <w:szCs w:val="22"/>
        </w:rPr>
        <w:t xml:space="preserve">.  Fieldwork </w:t>
      </w:r>
      <w:r w:rsidR="00B66A39">
        <w:rPr>
          <w:rFonts w:ascii="Arial" w:hAnsi="Arial" w:cs="Arial"/>
          <w:bCs/>
          <w:sz w:val="22"/>
          <w:szCs w:val="22"/>
        </w:rPr>
        <w:t>sometimes</w:t>
      </w:r>
      <w:r w:rsidR="002067B9" w:rsidRPr="00F46EB5">
        <w:rPr>
          <w:rFonts w:ascii="Arial" w:hAnsi="Arial" w:cs="Arial"/>
          <w:bCs/>
          <w:sz w:val="22"/>
          <w:szCs w:val="22"/>
        </w:rPr>
        <w:t xml:space="preserve"> involves long hours, travel </w:t>
      </w:r>
      <w:r w:rsidR="00F47D57">
        <w:rPr>
          <w:rFonts w:ascii="Arial" w:hAnsi="Arial" w:cs="Arial"/>
          <w:bCs/>
          <w:sz w:val="22"/>
          <w:szCs w:val="22"/>
        </w:rPr>
        <w:t xml:space="preserve">to field survey locations using Commission vehicles, occasional overnight travel </w:t>
      </w:r>
      <w:r w:rsidR="002067B9" w:rsidRPr="00F46EB5">
        <w:rPr>
          <w:rFonts w:ascii="Arial" w:hAnsi="Arial" w:cs="Arial"/>
          <w:bCs/>
          <w:sz w:val="22"/>
          <w:szCs w:val="22"/>
        </w:rPr>
        <w:t>(</w:t>
      </w:r>
      <w:r w:rsidR="00F47D57">
        <w:rPr>
          <w:rFonts w:ascii="Arial" w:hAnsi="Arial" w:cs="Arial"/>
          <w:bCs/>
          <w:sz w:val="22"/>
          <w:szCs w:val="22"/>
        </w:rPr>
        <w:t>reimbursed by Commission</w:t>
      </w:r>
      <w:r w:rsidR="002067B9" w:rsidRPr="00F46EB5">
        <w:rPr>
          <w:rFonts w:ascii="Arial" w:hAnsi="Arial" w:cs="Arial"/>
          <w:bCs/>
          <w:sz w:val="22"/>
          <w:szCs w:val="22"/>
        </w:rPr>
        <w:t xml:space="preserve">), and </w:t>
      </w:r>
      <w:r w:rsidR="004E0F12">
        <w:rPr>
          <w:rFonts w:ascii="Arial" w:hAnsi="Arial" w:cs="Arial"/>
          <w:bCs/>
          <w:sz w:val="22"/>
          <w:szCs w:val="22"/>
        </w:rPr>
        <w:t xml:space="preserve">at </w:t>
      </w:r>
      <w:r w:rsidR="0043524D" w:rsidRPr="00F46EB5">
        <w:rPr>
          <w:rFonts w:ascii="Arial" w:hAnsi="Arial" w:cs="Arial"/>
          <w:bCs/>
          <w:sz w:val="22"/>
          <w:szCs w:val="22"/>
        </w:rPr>
        <w:t xml:space="preserve">times </w:t>
      </w:r>
      <w:r w:rsidR="009003E3">
        <w:rPr>
          <w:rFonts w:ascii="Arial" w:hAnsi="Arial" w:cs="Arial"/>
          <w:bCs/>
          <w:sz w:val="22"/>
          <w:szCs w:val="22"/>
        </w:rPr>
        <w:t xml:space="preserve">working in </w:t>
      </w:r>
      <w:r w:rsidR="002067B9" w:rsidRPr="00F46EB5">
        <w:rPr>
          <w:rFonts w:ascii="Arial" w:hAnsi="Arial" w:cs="Arial"/>
          <w:bCs/>
          <w:sz w:val="22"/>
          <w:szCs w:val="22"/>
        </w:rPr>
        <w:t xml:space="preserve">inclement weather.  Some boat electrofishing surveys will be conducted at night, usually ending around </w:t>
      </w:r>
      <w:r w:rsidR="00447E15">
        <w:rPr>
          <w:rFonts w:ascii="Arial" w:hAnsi="Arial" w:cs="Arial"/>
          <w:bCs/>
          <w:sz w:val="22"/>
          <w:szCs w:val="22"/>
        </w:rPr>
        <w:t>2</w:t>
      </w:r>
      <w:r w:rsidR="002067B9" w:rsidRPr="00F46EB5">
        <w:rPr>
          <w:rFonts w:ascii="Arial" w:hAnsi="Arial" w:cs="Arial"/>
          <w:bCs/>
          <w:sz w:val="22"/>
          <w:szCs w:val="22"/>
        </w:rPr>
        <w:t xml:space="preserve">:00 a.m. </w:t>
      </w:r>
      <w:r w:rsidR="00D31B70">
        <w:rPr>
          <w:rFonts w:ascii="Arial" w:hAnsi="Arial" w:cs="Arial"/>
          <w:bCs/>
          <w:sz w:val="22"/>
          <w:szCs w:val="22"/>
        </w:rPr>
        <w:t xml:space="preserve"> </w:t>
      </w:r>
      <w:r w:rsidR="00D728D0">
        <w:rPr>
          <w:rFonts w:ascii="Arial" w:hAnsi="Arial" w:cs="Arial"/>
          <w:bCs/>
          <w:sz w:val="22"/>
          <w:szCs w:val="22"/>
        </w:rPr>
        <w:t xml:space="preserve">The </w:t>
      </w:r>
      <w:r w:rsidR="00293A1B">
        <w:rPr>
          <w:rFonts w:ascii="Arial" w:hAnsi="Arial" w:cs="Arial"/>
          <w:bCs/>
          <w:sz w:val="22"/>
          <w:szCs w:val="22"/>
        </w:rPr>
        <w:t xml:space="preserve">Area </w:t>
      </w:r>
      <w:r w:rsidR="00BA2D8B">
        <w:rPr>
          <w:rFonts w:ascii="Arial" w:hAnsi="Arial" w:cs="Arial"/>
          <w:bCs/>
          <w:sz w:val="22"/>
          <w:szCs w:val="22"/>
        </w:rPr>
        <w:t>2</w:t>
      </w:r>
      <w:r w:rsidR="002067B9" w:rsidRPr="00F46EB5">
        <w:rPr>
          <w:rFonts w:ascii="Arial" w:hAnsi="Arial" w:cs="Arial"/>
          <w:bCs/>
          <w:sz w:val="22"/>
          <w:szCs w:val="22"/>
        </w:rPr>
        <w:t xml:space="preserve"> </w:t>
      </w:r>
      <w:r w:rsidR="00D728D0">
        <w:rPr>
          <w:rFonts w:ascii="Arial" w:hAnsi="Arial" w:cs="Arial"/>
          <w:bCs/>
          <w:sz w:val="22"/>
          <w:szCs w:val="22"/>
        </w:rPr>
        <w:t xml:space="preserve">office </w:t>
      </w:r>
      <w:r w:rsidR="005C6159">
        <w:rPr>
          <w:rFonts w:ascii="Arial" w:hAnsi="Arial" w:cs="Arial"/>
          <w:bCs/>
          <w:sz w:val="22"/>
          <w:szCs w:val="22"/>
        </w:rPr>
        <w:t>will pro</w:t>
      </w:r>
      <w:r w:rsidR="002067B9" w:rsidRPr="00F46EB5">
        <w:rPr>
          <w:rFonts w:ascii="Arial" w:hAnsi="Arial" w:cs="Arial"/>
          <w:bCs/>
          <w:sz w:val="22"/>
          <w:szCs w:val="22"/>
        </w:rPr>
        <w:t xml:space="preserve">vide </w:t>
      </w:r>
      <w:r w:rsidR="00BD5C76">
        <w:rPr>
          <w:rFonts w:ascii="Arial" w:hAnsi="Arial" w:cs="Arial"/>
          <w:bCs/>
          <w:sz w:val="22"/>
          <w:szCs w:val="22"/>
        </w:rPr>
        <w:t xml:space="preserve">the necessary </w:t>
      </w:r>
      <w:r w:rsidR="002067B9" w:rsidRPr="00F46EB5">
        <w:rPr>
          <w:rFonts w:ascii="Arial" w:hAnsi="Arial" w:cs="Arial"/>
          <w:bCs/>
          <w:sz w:val="22"/>
          <w:szCs w:val="22"/>
        </w:rPr>
        <w:t xml:space="preserve">fish survey and safety apparel (e.g., waders, </w:t>
      </w:r>
      <w:r w:rsidR="0043524D" w:rsidRPr="00F46EB5">
        <w:rPr>
          <w:rFonts w:ascii="Arial" w:hAnsi="Arial" w:cs="Arial"/>
          <w:bCs/>
          <w:sz w:val="22"/>
          <w:szCs w:val="22"/>
        </w:rPr>
        <w:t>p</w:t>
      </w:r>
      <w:r w:rsidR="00335017">
        <w:rPr>
          <w:rFonts w:ascii="Arial" w:hAnsi="Arial" w:cs="Arial"/>
          <w:bCs/>
          <w:sz w:val="22"/>
          <w:szCs w:val="22"/>
        </w:rPr>
        <w:t>ersonal flotation devices</w:t>
      </w:r>
      <w:r w:rsidR="002067B9" w:rsidRPr="00F46EB5">
        <w:rPr>
          <w:rFonts w:ascii="Arial" w:hAnsi="Arial" w:cs="Arial"/>
          <w:bCs/>
          <w:sz w:val="22"/>
          <w:szCs w:val="22"/>
        </w:rPr>
        <w:t xml:space="preserve">, </w:t>
      </w:r>
      <w:r w:rsidR="0043524D" w:rsidRPr="00F46EB5">
        <w:rPr>
          <w:rFonts w:ascii="Arial" w:hAnsi="Arial" w:cs="Arial"/>
          <w:bCs/>
          <w:sz w:val="22"/>
          <w:szCs w:val="22"/>
        </w:rPr>
        <w:t>elec</w:t>
      </w:r>
      <w:r w:rsidR="00F42891">
        <w:rPr>
          <w:rFonts w:ascii="Arial" w:hAnsi="Arial" w:cs="Arial"/>
          <w:bCs/>
          <w:sz w:val="22"/>
          <w:szCs w:val="22"/>
        </w:rPr>
        <w:t>trofishing gloves</w:t>
      </w:r>
      <w:r w:rsidR="00F47D57">
        <w:rPr>
          <w:rFonts w:ascii="Arial" w:hAnsi="Arial" w:cs="Arial"/>
          <w:bCs/>
          <w:sz w:val="22"/>
          <w:szCs w:val="22"/>
        </w:rPr>
        <w:t xml:space="preserve">, </w:t>
      </w:r>
      <w:r w:rsidR="009003E3">
        <w:rPr>
          <w:rFonts w:ascii="Arial" w:hAnsi="Arial" w:cs="Arial"/>
          <w:bCs/>
          <w:sz w:val="22"/>
          <w:szCs w:val="22"/>
        </w:rPr>
        <w:t>etc.</w:t>
      </w:r>
      <w:r w:rsidR="00F42891">
        <w:rPr>
          <w:rFonts w:ascii="Arial" w:hAnsi="Arial" w:cs="Arial"/>
          <w:bCs/>
          <w:sz w:val="22"/>
          <w:szCs w:val="22"/>
        </w:rPr>
        <w:t>).</w:t>
      </w:r>
    </w:p>
    <w:p w14:paraId="106442A5" w14:textId="77777777" w:rsidR="00762637" w:rsidRPr="00F46EB5" w:rsidRDefault="00762637" w:rsidP="0027324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15D7247" w14:textId="77777777" w:rsidR="00BE0C11" w:rsidRDefault="00BE0C11" w:rsidP="002732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 Title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5539">
        <w:rPr>
          <w:rFonts w:ascii="Arial" w:hAnsi="Arial" w:cs="Arial"/>
          <w:sz w:val="22"/>
          <w:szCs w:val="22"/>
        </w:rPr>
        <w:t>Fisheries Biologist Aid</w:t>
      </w:r>
      <w:r w:rsidR="004353B6">
        <w:rPr>
          <w:rFonts w:ascii="Arial" w:hAnsi="Arial" w:cs="Arial"/>
          <w:sz w:val="22"/>
          <w:szCs w:val="22"/>
        </w:rPr>
        <w:t>e</w:t>
      </w:r>
    </w:p>
    <w:p w14:paraId="28F612CB" w14:textId="0B8A13C1" w:rsidR="00923A7E" w:rsidRDefault="00D728D0" w:rsidP="002732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Position </w:t>
      </w:r>
      <w:r w:rsidR="00923A7E">
        <w:rPr>
          <w:rFonts w:ascii="Arial" w:hAnsi="Arial" w:cs="Arial"/>
          <w:sz w:val="22"/>
          <w:szCs w:val="22"/>
        </w:rPr>
        <w:t>Type:</w:t>
      </w:r>
      <w:r w:rsidR="00923A7E">
        <w:rPr>
          <w:rFonts w:ascii="Arial" w:hAnsi="Arial" w:cs="Arial"/>
          <w:sz w:val="22"/>
          <w:szCs w:val="22"/>
        </w:rPr>
        <w:tab/>
      </w:r>
      <w:r w:rsidR="00923A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>P</w:t>
      </w:r>
      <w:r w:rsidR="00923A7E">
        <w:rPr>
          <w:rFonts w:ascii="Arial" w:hAnsi="Arial" w:cs="Arial"/>
          <w:sz w:val="22"/>
          <w:szCs w:val="22"/>
        </w:rPr>
        <w:t>aid</w:t>
      </w:r>
      <w:r w:rsidR="00615EF3">
        <w:rPr>
          <w:rFonts w:ascii="Arial" w:hAnsi="Arial" w:cs="Arial"/>
          <w:sz w:val="22"/>
          <w:szCs w:val="22"/>
        </w:rPr>
        <w:t>, Summer Position</w:t>
      </w:r>
      <w:r w:rsidR="006549D7">
        <w:rPr>
          <w:rFonts w:ascii="Arial" w:hAnsi="Arial" w:cs="Arial"/>
          <w:sz w:val="22"/>
          <w:szCs w:val="22"/>
        </w:rPr>
        <w:t xml:space="preserve"> (20</w:t>
      </w:r>
      <w:r w:rsidR="000D0878">
        <w:rPr>
          <w:rFonts w:ascii="Arial" w:hAnsi="Arial" w:cs="Arial"/>
          <w:sz w:val="22"/>
          <w:szCs w:val="22"/>
        </w:rPr>
        <w:t>2</w:t>
      </w:r>
      <w:r w:rsidR="00F47495">
        <w:rPr>
          <w:rFonts w:ascii="Arial" w:hAnsi="Arial" w:cs="Arial"/>
          <w:sz w:val="22"/>
          <w:szCs w:val="22"/>
        </w:rPr>
        <w:t>5</w:t>
      </w:r>
      <w:r w:rsidR="006549D7">
        <w:rPr>
          <w:rFonts w:ascii="Arial" w:hAnsi="Arial" w:cs="Arial"/>
          <w:sz w:val="22"/>
          <w:szCs w:val="22"/>
        </w:rPr>
        <w:t xml:space="preserve"> Field Season)</w:t>
      </w:r>
    </w:p>
    <w:p w14:paraId="033BB91C" w14:textId="0E570EA2" w:rsidR="0077525D" w:rsidRDefault="00D728D0" w:rsidP="002732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  <w:r w:rsidR="001D0B6F">
        <w:rPr>
          <w:rFonts w:ascii="Arial" w:hAnsi="Arial" w:cs="Arial"/>
          <w:sz w:val="22"/>
          <w:szCs w:val="22"/>
        </w:rPr>
        <w:t xml:space="preserve"> </w:t>
      </w:r>
      <w:r w:rsidR="00414CB7">
        <w:rPr>
          <w:rFonts w:ascii="Arial" w:hAnsi="Arial" w:cs="Arial"/>
          <w:sz w:val="22"/>
          <w:szCs w:val="22"/>
        </w:rPr>
        <w:t>Duration</w:t>
      </w:r>
      <w:r w:rsidR="00FA5BDB" w:rsidRPr="00F46EB5">
        <w:rPr>
          <w:rFonts w:ascii="Arial" w:hAnsi="Arial" w:cs="Arial"/>
          <w:sz w:val="22"/>
          <w:szCs w:val="22"/>
        </w:rPr>
        <w:t>:</w:t>
      </w:r>
      <w:r w:rsidR="00FA5BDB" w:rsidRPr="00F46EB5">
        <w:rPr>
          <w:rFonts w:ascii="Arial" w:hAnsi="Arial" w:cs="Arial"/>
          <w:sz w:val="22"/>
          <w:szCs w:val="22"/>
        </w:rPr>
        <w:tab/>
      </w:r>
      <w:r w:rsidR="00FA5BDB" w:rsidRPr="00F46EB5">
        <w:rPr>
          <w:rFonts w:ascii="Arial" w:hAnsi="Arial" w:cs="Arial"/>
          <w:sz w:val="22"/>
          <w:szCs w:val="22"/>
        </w:rPr>
        <w:tab/>
      </w:r>
      <w:r w:rsidR="00DF739D">
        <w:rPr>
          <w:rFonts w:ascii="Arial" w:hAnsi="Arial" w:cs="Arial"/>
          <w:sz w:val="22"/>
          <w:szCs w:val="22"/>
        </w:rPr>
        <w:t>(</w:t>
      </w:r>
      <w:r w:rsidR="00110F28">
        <w:rPr>
          <w:rFonts w:ascii="Arial" w:hAnsi="Arial" w:cs="Arial"/>
          <w:sz w:val="22"/>
          <w:szCs w:val="22"/>
        </w:rPr>
        <w:t>24-32</w:t>
      </w:r>
      <w:r w:rsidR="005E66C2">
        <w:rPr>
          <w:rFonts w:ascii="Arial" w:hAnsi="Arial" w:cs="Arial"/>
          <w:sz w:val="22"/>
          <w:szCs w:val="22"/>
        </w:rPr>
        <w:t xml:space="preserve"> </w:t>
      </w:r>
      <w:r w:rsidR="001B3637">
        <w:rPr>
          <w:rFonts w:ascii="Arial" w:hAnsi="Arial" w:cs="Arial"/>
          <w:sz w:val="22"/>
          <w:szCs w:val="22"/>
        </w:rPr>
        <w:t>weeks)</w:t>
      </w:r>
      <w:r w:rsidR="00955069">
        <w:rPr>
          <w:rFonts w:ascii="Arial" w:hAnsi="Arial" w:cs="Arial"/>
          <w:sz w:val="22"/>
          <w:szCs w:val="22"/>
        </w:rPr>
        <w:t>,</w:t>
      </w:r>
      <w:r w:rsidR="00D31B70">
        <w:rPr>
          <w:rFonts w:ascii="Arial" w:hAnsi="Arial" w:cs="Arial"/>
          <w:sz w:val="22"/>
          <w:szCs w:val="22"/>
        </w:rPr>
        <w:t xml:space="preserve"> </w:t>
      </w:r>
      <w:r w:rsidR="00042356">
        <w:rPr>
          <w:rFonts w:ascii="Arial" w:hAnsi="Arial" w:cs="Arial"/>
          <w:sz w:val="22"/>
          <w:szCs w:val="22"/>
        </w:rPr>
        <w:t>~</w:t>
      </w:r>
      <w:r w:rsidR="008E1893">
        <w:rPr>
          <w:rFonts w:ascii="Arial" w:hAnsi="Arial" w:cs="Arial"/>
          <w:sz w:val="22"/>
          <w:szCs w:val="22"/>
        </w:rPr>
        <w:t>March</w:t>
      </w:r>
      <w:r w:rsidR="00447E15">
        <w:rPr>
          <w:rFonts w:ascii="Arial" w:hAnsi="Arial" w:cs="Arial"/>
          <w:sz w:val="22"/>
          <w:szCs w:val="22"/>
        </w:rPr>
        <w:t xml:space="preserve"> </w:t>
      </w:r>
      <w:r w:rsidR="008E1893">
        <w:rPr>
          <w:rFonts w:ascii="Arial" w:hAnsi="Arial" w:cs="Arial"/>
          <w:sz w:val="22"/>
          <w:szCs w:val="22"/>
        </w:rPr>
        <w:t>3</w:t>
      </w:r>
      <w:r w:rsidR="00042356">
        <w:rPr>
          <w:rFonts w:ascii="Arial" w:hAnsi="Arial" w:cs="Arial"/>
          <w:sz w:val="22"/>
          <w:szCs w:val="22"/>
        </w:rPr>
        <w:t>1</w:t>
      </w:r>
      <w:r w:rsidR="008E1893">
        <w:rPr>
          <w:rFonts w:ascii="Arial" w:hAnsi="Arial" w:cs="Arial"/>
          <w:sz w:val="22"/>
          <w:szCs w:val="22"/>
        </w:rPr>
        <w:t>, 2025</w:t>
      </w:r>
      <w:r w:rsidR="00F06FD1">
        <w:rPr>
          <w:rFonts w:ascii="Arial" w:hAnsi="Arial" w:cs="Arial"/>
          <w:sz w:val="22"/>
          <w:szCs w:val="22"/>
        </w:rPr>
        <w:t xml:space="preserve"> </w:t>
      </w:r>
      <w:r w:rsidR="008E189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110F28">
        <w:rPr>
          <w:rFonts w:ascii="Arial" w:hAnsi="Arial" w:cs="Arial"/>
          <w:sz w:val="22"/>
          <w:szCs w:val="22"/>
        </w:rPr>
        <w:t>TBD</w:t>
      </w:r>
      <w:r w:rsidR="00556A80">
        <w:rPr>
          <w:rFonts w:ascii="Arial" w:hAnsi="Arial" w:cs="Arial"/>
          <w:sz w:val="22"/>
          <w:szCs w:val="22"/>
        </w:rPr>
        <w:t xml:space="preserve"> </w:t>
      </w:r>
    </w:p>
    <w:p w14:paraId="253925F7" w14:textId="77777777" w:rsidR="000B1D0D" w:rsidRDefault="00F47D57" w:rsidP="002732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Location:</w:t>
      </w:r>
      <w:r w:rsidR="0077525D">
        <w:rPr>
          <w:rFonts w:ascii="Arial" w:hAnsi="Arial" w:cs="Arial"/>
          <w:sz w:val="22"/>
          <w:szCs w:val="22"/>
        </w:rPr>
        <w:tab/>
      </w:r>
      <w:r w:rsidR="0077525D">
        <w:rPr>
          <w:rFonts w:ascii="Arial" w:hAnsi="Arial" w:cs="Arial"/>
          <w:sz w:val="22"/>
          <w:szCs w:val="22"/>
        </w:rPr>
        <w:tab/>
        <w:t xml:space="preserve">PA Fish and Boat Commission </w:t>
      </w:r>
    </w:p>
    <w:p w14:paraId="1C723074" w14:textId="7DA9785D" w:rsidR="0077525D" w:rsidRDefault="0077525D" w:rsidP="000B1D0D">
      <w:pPr>
        <w:ind w:left="21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Fisheries Management Area </w:t>
      </w:r>
      <w:r w:rsidR="00BA2D8B">
        <w:rPr>
          <w:rFonts w:ascii="Arial" w:hAnsi="Arial" w:cs="Arial"/>
          <w:sz w:val="22"/>
          <w:szCs w:val="22"/>
        </w:rPr>
        <w:t>2</w:t>
      </w:r>
    </w:p>
    <w:p w14:paraId="63B993B3" w14:textId="5EB31382" w:rsidR="0077525D" w:rsidRDefault="0077525D" w:rsidP="002732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2D8B">
        <w:rPr>
          <w:rFonts w:ascii="Arial" w:hAnsi="Arial" w:cs="Arial"/>
          <w:sz w:val="22"/>
          <w:szCs w:val="22"/>
        </w:rPr>
        <w:t>172 Fish Hatchery Lane</w:t>
      </w:r>
    </w:p>
    <w:p w14:paraId="38FB1374" w14:textId="77777777" w:rsidR="00BA2D8B" w:rsidRDefault="0077525D" w:rsidP="002732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2D8B">
        <w:rPr>
          <w:rFonts w:ascii="Arial" w:hAnsi="Arial" w:cs="Arial"/>
          <w:sz w:val="22"/>
          <w:szCs w:val="22"/>
        </w:rPr>
        <w:t>Tionesta</w:t>
      </w:r>
      <w:r>
        <w:rPr>
          <w:rFonts w:ascii="Arial" w:hAnsi="Arial" w:cs="Arial"/>
          <w:sz w:val="22"/>
          <w:szCs w:val="22"/>
        </w:rPr>
        <w:t>, PA 16</w:t>
      </w:r>
    </w:p>
    <w:p w14:paraId="5CBBDF5F" w14:textId="5F39C09B" w:rsidR="00294A90" w:rsidRDefault="001B3637" w:rsidP="002732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 Wage: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7D57" w:rsidRPr="001E104F">
        <w:rPr>
          <w:rFonts w:ascii="Arial" w:hAnsi="Arial" w:cs="Arial"/>
          <w:sz w:val="22"/>
          <w:szCs w:val="22"/>
        </w:rPr>
        <w:t>$</w:t>
      </w:r>
      <w:r w:rsidR="001E104F" w:rsidRPr="001E104F">
        <w:rPr>
          <w:rFonts w:ascii="Arial" w:hAnsi="Arial" w:cs="Arial"/>
          <w:sz w:val="22"/>
          <w:szCs w:val="22"/>
        </w:rPr>
        <w:t>17.00</w:t>
      </w:r>
      <w:r w:rsidR="00294A90" w:rsidRPr="001E104F">
        <w:rPr>
          <w:rFonts w:ascii="Arial" w:hAnsi="Arial" w:cs="Arial"/>
          <w:sz w:val="22"/>
          <w:szCs w:val="22"/>
        </w:rPr>
        <w:t>/ hour</w:t>
      </w:r>
    </w:p>
    <w:p w14:paraId="2E752DCF" w14:textId="77777777" w:rsidR="009003E3" w:rsidRDefault="00FA5BDB" w:rsidP="0027324A">
      <w:pPr>
        <w:jc w:val="both"/>
        <w:rPr>
          <w:rFonts w:ascii="Arial" w:hAnsi="Arial" w:cs="Arial"/>
          <w:sz w:val="22"/>
          <w:szCs w:val="22"/>
        </w:rPr>
      </w:pPr>
      <w:r w:rsidRPr="00F46EB5">
        <w:rPr>
          <w:rFonts w:ascii="Arial" w:hAnsi="Arial" w:cs="Arial"/>
          <w:sz w:val="22"/>
          <w:szCs w:val="22"/>
        </w:rPr>
        <w:t>Hours Per Week:</w:t>
      </w:r>
      <w:r w:rsidRPr="00F46EB5">
        <w:rPr>
          <w:rFonts w:ascii="Arial" w:hAnsi="Arial" w:cs="Arial"/>
          <w:sz w:val="22"/>
          <w:szCs w:val="22"/>
        </w:rPr>
        <w:tab/>
      </w:r>
      <w:r w:rsidRPr="00F46EB5">
        <w:rPr>
          <w:rFonts w:ascii="Arial" w:hAnsi="Arial" w:cs="Arial"/>
          <w:sz w:val="22"/>
          <w:szCs w:val="22"/>
        </w:rPr>
        <w:tab/>
      </w:r>
      <w:r w:rsidR="004A4BA3">
        <w:rPr>
          <w:rFonts w:ascii="Arial" w:hAnsi="Arial" w:cs="Arial"/>
          <w:sz w:val="22"/>
          <w:szCs w:val="22"/>
        </w:rPr>
        <w:t>3</w:t>
      </w:r>
      <w:r w:rsidR="00B66A39">
        <w:rPr>
          <w:rFonts w:ascii="Arial" w:hAnsi="Arial" w:cs="Arial"/>
          <w:sz w:val="22"/>
          <w:szCs w:val="22"/>
        </w:rPr>
        <w:t>7.5</w:t>
      </w:r>
      <w:r w:rsidR="001D773A" w:rsidRPr="00F46EB5">
        <w:rPr>
          <w:rFonts w:ascii="Arial" w:hAnsi="Arial" w:cs="Arial"/>
          <w:sz w:val="22"/>
          <w:szCs w:val="22"/>
        </w:rPr>
        <w:t xml:space="preserve"> hrs</w:t>
      </w:r>
      <w:r w:rsidR="00191C78">
        <w:rPr>
          <w:rFonts w:ascii="Arial" w:hAnsi="Arial" w:cs="Arial"/>
          <w:sz w:val="22"/>
          <w:szCs w:val="22"/>
        </w:rPr>
        <w:t>.</w:t>
      </w:r>
      <w:r w:rsidR="001D773A" w:rsidRPr="00F46EB5">
        <w:rPr>
          <w:rFonts w:ascii="Arial" w:hAnsi="Arial" w:cs="Arial"/>
          <w:sz w:val="22"/>
          <w:szCs w:val="22"/>
        </w:rPr>
        <w:t>/week</w:t>
      </w:r>
      <w:r w:rsidR="007D26DC">
        <w:rPr>
          <w:rFonts w:ascii="Arial" w:hAnsi="Arial" w:cs="Arial"/>
          <w:sz w:val="22"/>
          <w:szCs w:val="22"/>
        </w:rPr>
        <w:t xml:space="preserve"> (no paid holidays)</w:t>
      </w:r>
      <w:r w:rsidR="009003E3">
        <w:rPr>
          <w:rFonts w:ascii="Arial" w:hAnsi="Arial" w:cs="Arial"/>
          <w:sz w:val="22"/>
          <w:szCs w:val="22"/>
        </w:rPr>
        <w:t xml:space="preserve">; some overtime may occur for </w:t>
      </w:r>
    </w:p>
    <w:p w14:paraId="606B200F" w14:textId="77777777" w:rsidR="00A858B0" w:rsidRPr="00F46EB5" w:rsidRDefault="009003E3" w:rsidP="00225539">
      <w:pPr>
        <w:ind w:left="21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fieldwork</w:t>
      </w:r>
    </w:p>
    <w:p w14:paraId="08B9D2B1" w14:textId="77777777" w:rsidR="009003E3" w:rsidRDefault="00FA5BDB" w:rsidP="0027324A">
      <w:pPr>
        <w:jc w:val="both"/>
        <w:rPr>
          <w:rFonts w:ascii="Arial" w:hAnsi="Arial" w:cs="Arial"/>
          <w:sz w:val="22"/>
          <w:szCs w:val="22"/>
        </w:rPr>
      </w:pPr>
      <w:r w:rsidRPr="00F46EB5">
        <w:rPr>
          <w:rFonts w:ascii="Arial" w:hAnsi="Arial" w:cs="Arial"/>
          <w:sz w:val="22"/>
          <w:szCs w:val="22"/>
        </w:rPr>
        <w:t>Work Hours:</w:t>
      </w:r>
      <w:r w:rsidRPr="00F46EB5">
        <w:rPr>
          <w:rFonts w:ascii="Arial" w:hAnsi="Arial" w:cs="Arial"/>
          <w:sz w:val="22"/>
          <w:szCs w:val="22"/>
        </w:rPr>
        <w:tab/>
      </w:r>
      <w:r w:rsidRPr="00F46EB5">
        <w:rPr>
          <w:rFonts w:ascii="Arial" w:hAnsi="Arial" w:cs="Arial"/>
          <w:sz w:val="22"/>
          <w:szCs w:val="22"/>
        </w:rPr>
        <w:tab/>
      </w:r>
      <w:r w:rsidRPr="00F46EB5">
        <w:rPr>
          <w:rFonts w:ascii="Arial" w:hAnsi="Arial" w:cs="Arial"/>
          <w:sz w:val="22"/>
          <w:szCs w:val="22"/>
        </w:rPr>
        <w:tab/>
      </w:r>
      <w:r w:rsidR="004A4BA3">
        <w:rPr>
          <w:rFonts w:ascii="Arial" w:hAnsi="Arial" w:cs="Arial"/>
          <w:sz w:val="22"/>
          <w:szCs w:val="22"/>
        </w:rPr>
        <w:t>8 am to 4</w:t>
      </w:r>
      <w:r w:rsidR="00A858B0" w:rsidRPr="00F46EB5">
        <w:rPr>
          <w:rFonts w:ascii="Arial" w:hAnsi="Arial" w:cs="Arial"/>
          <w:sz w:val="22"/>
          <w:szCs w:val="22"/>
        </w:rPr>
        <w:t xml:space="preserve"> pm, Monday t</w:t>
      </w:r>
      <w:r w:rsidR="001D773A" w:rsidRPr="00F46EB5">
        <w:rPr>
          <w:rFonts w:ascii="Arial" w:hAnsi="Arial" w:cs="Arial"/>
          <w:sz w:val="22"/>
          <w:szCs w:val="22"/>
        </w:rPr>
        <w:t xml:space="preserve">o </w:t>
      </w:r>
      <w:r w:rsidR="00BC5C9D">
        <w:rPr>
          <w:rFonts w:ascii="Arial" w:hAnsi="Arial" w:cs="Arial"/>
          <w:sz w:val="22"/>
          <w:szCs w:val="22"/>
        </w:rPr>
        <w:t>Friday</w:t>
      </w:r>
      <w:r w:rsidR="00BC5C9D" w:rsidRPr="00F46EB5">
        <w:rPr>
          <w:rFonts w:ascii="Arial" w:hAnsi="Arial" w:cs="Arial"/>
          <w:sz w:val="22"/>
          <w:szCs w:val="22"/>
        </w:rPr>
        <w:t xml:space="preserve"> </w:t>
      </w:r>
      <w:r w:rsidR="001D773A" w:rsidRPr="00F46EB5">
        <w:rPr>
          <w:rFonts w:ascii="Arial" w:hAnsi="Arial" w:cs="Arial"/>
          <w:sz w:val="22"/>
          <w:szCs w:val="22"/>
        </w:rPr>
        <w:t>(for office work</w:t>
      </w:r>
      <w:r w:rsidR="00A858B0" w:rsidRPr="00F46EB5">
        <w:rPr>
          <w:rFonts w:ascii="Arial" w:hAnsi="Arial" w:cs="Arial"/>
          <w:sz w:val="22"/>
          <w:szCs w:val="22"/>
        </w:rPr>
        <w:t>)</w:t>
      </w:r>
      <w:r w:rsidR="00F47D57">
        <w:rPr>
          <w:rFonts w:ascii="Arial" w:hAnsi="Arial" w:cs="Arial"/>
          <w:sz w:val="22"/>
          <w:szCs w:val="22"/>
        </w:rPr>
        <w:t>;</w:t>
      </w:r>
      <w:r w:rsidR="009003E3">
        <w:rPr>
          <w:rFonts w:ascii="Arial" w:hAnsi="Arial" w:cs="Arial"/>
          <w:sz w:val="22"/>
          <w:szCs w:val="22"/>
        </w:rPr>
        <w:t xml:space="preserve"> </w:t>
      </w:r>
      <w:r w:rsidR="00F47D57">
        <w:rPr>
          <w:rFonts w:ascii="Arial" w:hAnsi="Arial" w:cs="Arial"/>
          <w:sz w:val="22"/>
          <w:szCs w:val="22"/>
        </w:rPr>
        <w:t>v</w:t>
      </w:r>
      <w:r w:rsidR="00802252" w:rsidRPr="00F46EB5">
        <w:rPr>
          <w:rFonts w:ascii="Arial" w:hAnsi="Arial" w:cs="Arial"/>
          <w:sz w:val="22"/>
          <w:szCs w:val="22"/>
        </w:rPr>
        <w:t xml:space="preserve">ariable hours </w:t>
      </w:r>
    </w:p>
    <w:p w14:paraId="5BD491B6" w14:textId="77777777" w:rsidR="001D773A" w:rsidRPr="00F46EB5" w:rsidRDefault="00802252" w:rsidP="00225539">
      <w:pPr>
        <w:ind w:left="2160" w:firstLine="720"/>
        <w:jc w:val="both"/>
        <w:rPr>
          <w:rFonts w:ascii="Arial" w:hAnsi="Arial" w:cs="Arial"/>
          <w:sz w:val="22"/>
          <w:szCs w:val="22"/>
        </w:rPr>
      </w:pPr>
      <w:r w:rsidRPr="00F46EB5">
        <w:rPr>
          <w:rFonts w:ascii="Arial" w:hAnsi="Arial" w:cs="Arial"/>
          <w:sz w:val="22"/>
          <w:szCs w:val="22"/>
        </w:rPr>
        <w:t>for fieldwork</w:t>
      </w:r>
    </w:p>
    <w:p w14:paraId="04E6E2EA" w14:textId="77777777" w:rsidR="00A858B0" w:rsidRDefault="00FA5BDB" w:rsidP="00D728D0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F46EB5">
        <w:rPr>
          <w:rFonts w:ascii="Arial" w:hAnsi="Arial" w:cs="Arial"/>
          <w:sz w:val="22"/>
          <w:szCs w:val="22"/>
        </w:rPr>
        <w:t>Supervisor</w:t>
      </w:r>
      <w:r w:rsidR="00D728D0">
        <w:rPr>
          <w:rFonts w:ascii="Arial" w:hAnsi="Arial" w:cs="Arial"/>
          <w:sz w:val="22"/>
          <w:szCs w:val="22"/>
        </w:rPr>
        <w:t>:</w:t>
      </w:r>
      <w:r w:rsidR="00D728D0">
        <w:rPr>
          <w:rFonts w:ascii="Arial" w:hAnsi="Arial" w:cs="Arial"/>
          <w:sz w:val="22"/>
          <w:szCs w:val="22"/>
        </w:rPr>
        <w:tab/>
      </w:r>
      <w:r w:rsidR="00447E15">
        <w:rPr>
          <w:rFonts w:ascii="Arial" w:hAnsi="Arial" w:cs="Arial"/>
          <w:sz w:val="22"/>
          <w:szCs w:val="22"/>
        </w:rPr>
        <w:t>Tim Wilson</w:t>
      </w:r>
      <w:r w:rsidR="00F47D57">
        <w:rPr>
          <w:rFonts w:ascii="Arial" w:hAnsi="Arial" w:cs="Arial"/>
          <w:sz w:val="22"/>
          <w:szCs w:val="22"/>
        </w:rPr>
        <w:t xml:space="preserve"> (Fisheries Management Area </w:t>
      </w:r>
      <w:r w:rsidR="00447E15">
        <w:rPr>
          <w:rFonts w:ascii="Arial" w:hAnsi="Arial" w:cs="Arial"/>
          <w:sz w:val="22"/>
          <w:szCs w:val="22"/>
        </w:rPr>
        <w:t>1</w:t>
      </w:r>
      <w:r w:rsidR="00F47D57">
        <w:rPr>
          <w:rFonts w:ascii="Arial" w:hAnsi="Arial" w:cs="Arial"/>
          <w:sz w:val="22"/>
          <w:szCs w:val="22"/>
        </w:rPr>
        <w:t>)</w:t>
      </w:r>
    </w:p>
    <w:p w14:paraId="289BDEC9" w14:textId="77777777" w:rsidR="002067B9" w:rsidRDefault="00F13CB7" w:rsidP="002732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A4BA3">
        <w:rPr>
          <w:rFonts w:ascii="Arial" w:hAnsi="Arial" w:cs="Arial"/>
          <w:sz w:val="22"/>
          <w:szCs w:val="22"/>
        </w:rPr>
        <w:t xml:space="preserve"> </w:t>
      </w:r>
    </w:p>
    <w:p w14:paraId="7EBE8C33" w14:textId="77777777" w:rsidR="00C07126" w:rsidRPr="00C07126" w:rsidRDefault="002067B9" w:rsidP="001B1F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46EB5">
        <w:rPr>
          <w:rFonts w:ascii="Arial" w:hAnsi="Arial" w:cs="Arial"/>
          <w:b/>
          <w:bCs/>
          <w:sz w:val="22"/>
          <w:szCs w:val="22"/>
          <w:u w:val="single"/>
        </w:rPr>
        <w:t>Duties and Responsibilities</w:t>
      </w:r>
      <w:r w:rsidR="00C0712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F156FCB" w14:textId="77777777" w:rsidR="00D92BD1" w:rsidRDefault="001B1FBA" w:rsidP="001B1FBA">
      <w:pPr>
        <w:pStyle w:val="NormalWeb"/>
        <w:numPr>
          <w:ilvl w:val="0"/>
          <w:numId w:val="24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Conduct</w:t>
      </w:r>
      <w:r w:rsidR="00D92BD1" w:rsidRPr="00D92BD1">
        <w:rPr>
          <w:rFonts w:ascii="Arial" w:hAnsi="Arial" w:cs="Arial"/>
          <w:bCs/>
          <w:sz w:val="22"/>
          <w:szCs w:val="22"/>
        </w:rPr>
        <w:t xml:space="preserve"> fish sampling that may include use of </w:t>
      </w:r>
      <w:r w:rsidR="00447E15">
        <w:rPr>
          <w:rFonts w:ascii="Arial" w:hAnsi="Arial" w:cs="Arial"/>
          <w:bCs/>
          <w:sz w:val="22"/>
          <w:szCs w:val="22"/>
        </w:rPr>
        <w:t>john</w:t>
      </w:r>
      <w:r w:rsidR="00D92BD1" w:rsidRPr="00D92BD1">
        <w:rPr>
          <w:rFonts w:ascii="Arial" w:hAnsi="Arial" w:cs="Arial"/>
          <w:bCs/>
          <w:sz w:val="22"/>
          <w:szCs w:val="22"/>
        </w:rPr>
        <w:t xml:space="preserve">boat </w:t>
      </w:r>
      <w:proofErr w:type="spellStart"/>
      <w:r w:rsidR="00D92BD1" w:rsidRPr="00D92BD1">
        <w:rPr>
          <w:rFonts w:ascii="Arial" w:hAnsi="Arial" w:cs="Arial"/>
          <w:bCs/>
          <w:sz w:val="22"/>
          <w:szCs w:val="22"/>
        </w:rPr>
        <w:t>electrofishers</w:t>
      </w:r>
      <w:proofErr w:type="spellEnd"/>
      <w:r w:rsidR="00D92BD1" w:rsidRPr="00D92BD1">
        <w:rPr>
          <w:rFonts w:ascii="Arial" w:hAnsi="Arial" w:cs="Arial"/>
          <w:bCs/>
          <w:sz w:val="22"/>
          <w:szCs w:val="22"/>
        </w:rPr>
        <w:t xml:space="preserve">, backpack </w:t>
      </w:r>
      <w:proofErr w:type="spellStart"/>
      <w:r w:rsidR="00D92BD1" w:rsidRPr="00D92BD1">
        <w:rPr>
          <w:rFonts w:ascii="Arial" w:hAnsi="Arial" w:cs="Arial"/>
          <w:bCs/>
          <w:sz w:val="22"/>
          <w:szCs w:val="22"/>
        </w:rPr>
        <w:t>electrofishers</w:t>
      </w:r>
      <w:proofErr w:type="spellEnd"/>
      <w:r w:rsidR="00D92BD1" w:rsidRPr="00D92BD1">
        <w:rPr>
          <w:rFonts w:ascii="Arial" w:hAnsi="Arial" w:cs="Arial"/>
          <w:bCs/>
          <w:sz w:val="22"/>
          <w:szCs w:val="22"/>
        </w:rPr>
        <w:t>, trap</w:t>
      </w:r>
      <w:r w:rsidR="009751CF">
        <w:rPr>
          <w:rFonts w:ascii="Arial" w:hAnsi="Arial" w:cs="Arial"/>
          <w:bCs/>
          <w:sz w:val="22"/>
          <w:szCs w:val="22"/>
        </w:rPr>
        <w:t xml:space="preserve"> </w:t>
      </w:r>
      <w:r w:rsidR="00D92BD1" w:rsidRPr="00D92BD1">
        <w:rPr>
          <w:rFonts w:ascii="Arial" w:hAnsi="Arial" w:cs="Arial"/>
          <w:bCs/>
          <w:sz w:val="22"/>
          <w:szCs w:val="22"/>
        </w:rPr>
        <w:t xml:space="preserve">nets, and other gear. </w:t>
      </w:r>
    </w:p>
    <w:p w14:paraId="246EB4E9" w14:textId="77777777" w:rsidR="00414CB7" w:rsidRPr="00D92BD1" w:rsidRDefault="001B1FBA" w:rsidP="00414CB7">
      <w:pPr>
        <w:pStyle w:val="NormalWeb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</w:t>
      </w:r>
      <w:r w:rsidR="00414CB7" w:rsidRPr="00D92BD1">
        <w:rPr>
          <w:rFonts w:ascii="Arial" w:hAnsi="Arial" w:cs="Arial"/>
          <w:bCs/>
          <w:sz w:val="22"/>
          <w:szCs w:val="22"/>
        </w:rPr>
        <w:t xml:space="preserve"> in traversing streams and small rivers with waders while collecting fish and/or while transporting sampling gear (backpack </w:t>
      </w:r>
      <w:proofErr w:type="spellStart"/>
      <w:r w:rsidR="00414CB7" w:rsidRPr="00D92BD1">
        <w:rPr>
          <w:rFonts w:ascii="Arial" w:hAnsi="Arial" w:cs="Arial"/>
          <w:bCs/>
          <w:sz w:val="22"/>
          <w:szCs w:val="22"/>
        </w:rPr>
        <w:t>electrofisher</w:t>
      </w:r>
      <w:proofErr w:type="spellEnd"/>
      <w:r w:rsidR="00414CB7" w:rsidRPr="00D92BD1">
        <w:rPr>
          <w:rFonts w:ascii="Arial" w:hAnsi="Arial" w:cs="Arial"/>
          <w:bCs/>
          <w:sz w:val="22"/>
          <w:szCs w:val="22"/>
        </w:rPr>
        <w:t xml:space="preserve">). </w:t>
      </w:r>
    </w:p>
    <w:p w14:paraId="461F135B" w14:textId="77777777" w:rsidR="00D92BD1" w:rsidRDefault="001B1FBA" w:rsidP="00D92BD1">
      <w:pPr>
        <w:pStyle w:val="NormalWeb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Perform </w:t>
      </w:r>
      <w:r w:rsidR="00D92BD1" w:rsidRPr="00D92BD1">
        <w:rPr>
          <w:rFonts w:ascii="Arial" w:hAnsi="Arial" w:cs="Arial"/>
          <w:bCs/>
          <w:sz w:val="22"/>
          <w:szCs w:val="22"/>
        </w:rPr>
        <w:t>field measurement of fish catch rate and other biological attributes (age,</w:t>
      </w:r>
      <w:r w:rsidR="00D92BD1">
        <w:rPr>
          <w:rFonts w:ascii="Arial" w:hAnsi="Arial" w:cs="Arial"/>
          <w:bCs/>
          <w:sz w:val="22"/>
          <w:szCs w:val="22"/>
        </w:rPr>
        <w:t xml:space="preserve"> </w:t>
      </w:r>
      <w:r w:rsidR="00D92BD1" w:rsidRPr="00D92BD1">
        <w:rPr>
          <w:rFonts w:ascii="Arial" w:hAnsi="Arial" w:cs="Arial"/>
          <w:bCs/>
          <w:sz w:val="22"/>
          <w:szCs w:val="22"/>
        </w:rPr>
        <w:t>mortality) for a variety of fish species in rivers, streams and reservoirs.</w:t>
      </w:r>
    </w:p>
    <w:p w14:paraId="31365331" w14:textId="77777777" w:rsidR="00D92BD1" w:rsidRPr="00D92BD1" w:rsidRDefault="001B1FBA" w:rsidP="00D92BD1">
      <w:pPr>
        <w:pStyle w:val="NormalWeb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Conduct</w:t>
      </w:r>
      <w:r w:rsidR="00D92BD1" w:rsidRPr="00D92BD1">
        <w:rPr>
          <w:rFonts w:ascii="Arial" w:hAnsi="Arial" w:cs="Arial"/>
          <w:bCs/>
          <w:sz w:val="22"/>
          <w:szCs w:val="22"/>
        </w:rPr>
        <w:t xml:space="preserve"> field measurement of fish habitat (RBP) and basic water quality attributes (D.O., temperature, pH, conductivity,</w:t>
      </w:r>
      <w:r w:rsidR="00D92BD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 total</w:t>
      </w:r>
      <w:r w:rsidR="00D92BD1">
        <w:rPr>
          <w:rFonts w:ascii="Arial" w:hAnsi="Arial" w:cs="Arial"/>
          <w:bCs/>
          <w:sz w:val="22"/>
          <w:szCs w:val="22"/>
        </w:rPr>
        <w:t xml:space="preserve"> alkalinity) of </w:t>
      </w:r>
      <w:r w:rsidR="00D92BD1" w:rsidRPr="00D92BD1">
        <w:rPr>
          <w:rFonts w:ascii="Arial" w:hAnsi="Arial" w:cs="Arial"/>
          <w:bCs/>
          <w:sz w:val="22"/>
          <w:szCs w:val="22"/>
        </w:rPr>
        <w:t xml:space="preserve">streams, rivers, and reservoirs in conjunction with fish sampling. </w:t>
      </w:r>
    </w:p>
    <w:p w14:paraId="0C223D12" w14:textId="77777777" w:rsidR="00D92BD1" w:rsidRDefault="001B1FBA" w:rsidP="00D92BD1">
      <w:pPr>
        <w:pStyle w:val="NormalWeb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Perform</w:t>
      </w:r>
      <w:r w:rsidR="00D92BD1" w:rsidRPr="00D92BD1">
        <w:rPr>
          <w:rFonts w:ascii="Arial" w:hAnsi="Arial" w:cs="Arial"/>
          <w:bCs/>
          <w:sz w:val="22"/>
          <w:szCs w:val="22"/>
        </w:rPr>
        <w:t xml:space="preserve"> laboratory processing of fish samples </w:t>
      </w:r>
      <w:r w:rsidR="00C07126">
        <w:rPr>
          <w:rFonts w:ascii="Arial" w:hAnsi="Arial" w:cs="Arial"/>
          <w:bCs/>
          <w:sz w:val="22"/>
          <w:szCs w:val="22"/>
        </w:rPr>
        <w:t xml:space="preserve">that </w:t>
      </w:r>
      <w:r w:rsidR="00D92BD1" w:rsidRPr="00D92BD1">
        <w:rPr>
          <w:rFonts w:ascii="Arial" w:hAnsi="Arial" w:cs="Arial"/>
          <w:bCs/>
          <w:sz w:val="22"/>
          <w:szCs w:val="22"/>
        </w:rPr>
        <w:t>include: (1) use of a</w:t>
      </w:r>
      <w:r w:rsidR="00D92BD1">
        <w:rPr>
          <w:rFonts w:ascii="Arial" w:hAnsi="Arial" w:cs="Arial"/>
          <w:bCs/>
          <w:sz w:val="22"/>
          <w:szCs w:val="22"/>
        </w:rPr>
        <w:t xml:space="preserve"> </w:t>
      </w:r>
      <w:r w:rsidR="00D92BD1" w:rsidRPr="00D92BD1">
        <w:rPr>
          <w:rFonts w:ascii="Arial" w:hAnsi="Arial" w:cs="Arial"/>
          <w:bCs/>
          <w:sz w:val="22"/>
          <w:szCs w:val="22"/>
        </w:rPr>
        <w:t>dichotomous key to identify fish specimens not identifiable under field conditions,</w:t>
      </w:r>
      <w:r w:rsidR="004353B6">
        <w:rPr>
          <w:rFonts w:ascii="Arial" w:hAnsi="Arial" w:cs="Arial"/>
          <w:bCs/>
          <w:sz w:val="22"/>
          <w:szCs w:val="22"/>
        </w:rPr>
        <w:t xml:space="preserve"> </w:t>
      </w:r>
      <w:r w:rsidR="00D92BD1" w:rsidRPr="00D92BD1">
        <w:rPr>
          <w:rFonts w:ascii="Arial" w:hAnsi="Arial" w:cs="Arial"/>
          <w:bCs/>
          <w:sz w:val="22"/>
          <w:szCs w:val="22"/>
        </w:rPr>
        <w:t>(2) pressing scales and</w:t>
      </w:r>
      <w:r w:rsidR="00D92BD1">
        <w:rPr>
          <w:rFonts w:ascii="Arial" w:hAnsi="Arial" w:cs="Arial"/>
          <w:bCs/>
          <w:sz w:val="22"/>
          <w:szCs w:val="22"/>
        </w:rPr>
        <w:t xml:space="preserve"> </w:t>
      </w:r>
      <w:r w:rsidR="00D92BD1" w:rsidRPr="00D92BD1">
        <w:rPr>
          <w:rFonts w:ascii="Arial" w:hAnsi="Arial" w:cs="Arial"/>
          <w:bCs/>
          <w:sz w:val="22"/>
          <w:szCs w:val="22"/>
        </w:rPr>
        <w:t>interpreting fish age from magnified scale impressions or magnified otolith sections.</w:t>
      </w:r>
    </w:p>
    <w:p w14:paraId="188D8CD8" w14:textId="77777777" w:rsidR="000D1362" w:rsidRDefault="001B1FBA" w:rsidP="000D1362">
      <w:pPr>
        <w:pStyle w:val="NormalWeb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Observe and a</w:t>
      </w:r>
      <w:r w:rsidR="000B1D0D">
        <w:rPr>
          <w:rFonts w:ascii="Arial" w:hAnsi="Arial" w:cs="Arial"/>
          <w:bCs/>
          <w:sz w:val="22"/>
          <w:szCs w:val="22"/>
        </w:rPr>
        <w:t>ssist</w:t>
      </w:r>
      <w:r w:rsidR="00D92BD1" w:rsidRPr="00D92BD1">
        <w:rPr>
          <w:rFonts w:ascii="Arial" w:hAnsi="Arial" w:cs="Arial"/>
          <w:bCs/>
          <w:sz w:val="22"/>
          <w:szCs w:val="22"/>
        </w:rPr>
        <w:t xml:space="preserve"> in data </w:t>
      </w:r>
      <w:r w:rsidR="00447E15">
        <w:rPr>
          <w:rFonts w:ascii="Arial" w:hAnsi="Arial" w:cs="Arial"/>
          <w:bCs/>
          <w:sz w:val="22"/>
          <w:szCs w:val="22"/>
        </w:rPr>
        <w:t>recording</w:t>
      </w:r>
      <w:r w:rsidR="00D92BD1" w:rsidRPr="00D92BD1">
        <w:rPr>
          <w:rFonts w:ascii="Arial" w:hAnsi="Arial" w:cs="Arial"/>
          <w:bCs/>
          <w:sz w:val="22"/>
          <w:szCs w:val="22"/>
        </w:rPr>
        <w:t xml:space="preserve"> and s</w:t>
      </w:r>
      <w:r w:rsidR="00D92BD1">
        <w:rPr>
          <w:rFonts w:ascii="Arial" w:hAnsi="Arial" w:cs="Arial"/>
          <w:bCs/>
          <w:sz w:val="22"/>
          <w:szCs w:val="22"/>
        </w:rPr>
        <w:t>ummary associated with</w:t>
      </w:r>
      <w:r w:rsidR="00D92BD1" w:rsidRPr="00D92BD1">
        <w:rPr>
          <w:rFonts w:ascii="Arial" w:hAnsi="Arial" w:cs="Arial"/>
          <w:bCs/>
          <w:sz w:val="22"/>
          <w:szCs w:val="22"/>
        </w:rPr>
        <w:t xml:space="preserve"> fish data sets and data processing associated with other statewide mon</w:t>
      </w:r>
      <w:r w:rsidR="00D92BD1">
        <w:rPr>
          <w:rFonts w:ascii="Arial" w:hAnsi="Arial" w:cs="Arial"/>
          <w:bCs/>
          <w:sz w:val="22"/>
          <w:szCs w:val="22"/>
        </w:rPr>
        <w:t>itoring and planning activities.</w:t>
      </w:r>
    </w:p>
    <w:p w14:paraId="096101E1" w14:textId="77777777" w:rsidR="009003E3" w:rsidRDefault="009003E3" w:rsidP="000D1362">
      <w:pPr>
        <w:pStyle w:val="NormalWeb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Enter fish sampling data into statewide agency database</w:t>
      </w:r>
      <w:r w:rsidR="0048215E">
        <w:rPr>
          <w:rFonts w:ascii="Arial" w:hAnsi="Arial" w:cs="Arial"/>
          <w:bCs/>
          <w:sz w:val="22"/>
          <w:szCs w:val="22"/>
        </w:rPr>
        <w:t>.</w:t>
      </w:r>
    </w:p>
    <w:p w14:paraId="5552D52C" w14:textId="0297E603" w:rsidR="00BB3FAA" w:rsidRPr="00AE123F" w:rsidRDefault="009003E3" w:rsidP="00AE123F">
      <w:pPr>
        <w:pStyle w:val="NormalWeb"/>
        <w:numPr>
          <w:ilvl w:val="0"/>
          <w:numId w:val="24"/>
        </w:numPr>
        <w:spacing w:after="0" w:afterAutospacing="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Conduct mapping of sample locations</w:t>
      </w:r>
      <w:r w:rsidR="0048215E">
        <w:rPr>
          <w:rFonts w:ascii="Arial" w:hAnsi="Arial" w:cs="Arial"/>
          <w:bCs/>
          <w:sz w:val="22"/>
          <w:szCs w:val="22"/>
        </w:rPr>
        <w:t>.</w:t>
      </w:r>
    </w:p>
    <w:p w14:paraId="202FBD47" w14:textId="77777777" w:rsidR="001E104F" w:rsidRDefault="001E104F" w:rsidP="00C0712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CDC53E" w14:textId="77777777" w:rsidR="001E104F" w:rsidRDefault="001E104F" w:rsidP="00C0712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B84744" w14:textId="627D024A" w:rsidR="00C07126" w:rsidRDefault="002067B9" w:rsidP="00C0712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46EB5">
        <w:rPr>
          <w:rFonts w:ascii="Arial" w:hAnsi="Arial" w:cs="Arial"/>
          <w:b/>
          <w:bCs/>
          <w:sz w:val="22"/>
          <w:szCs w:val="22"/>
          <w:u w:val="single"/>
        </w:rPr>
        <w:lastRenderedPageBreak/>
        <w:t>Qualifications</w:t>
      </w:r>
      <w:r w:rsidR="00C0712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292B76D" w14:textId="77777777" w:rsidR="002067B9" w:rsidRPr="00F46EB5" w:rsidRDefault="00C07126" w:rsidP="00C0712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Our office is</w:t>
      </w:r>
      <w:r w:rsidR="002067B9" w:rsidRPr="00F46EB5">
        <w:rPr>
          <w:rFonts w:ascii="Arial" w:hAnsi="Arial" w:cs="Arial"/>
          <w:color w:val="000000"/>
          <w:sz w:val="22"/>
          <w:szCs w:val="22"/>
        </w:rPr>
        <w:t xml:space="preserve"> seek</w:t>
      </w:r>
      <w:r w:rsidR="00294A90">
        <w:rPr>
          <w:rFonts w:ascii="Arial" w:hAnsi="Arial" w:cs="Arial"/>
          <w:color w:val="000000"/>
          <w:sz w:val="22"/>
          <w:szCs w:val="22"/>
        </w:rPr>
        <w:t>ing a</w:t>
      </w:r>
      <w:r w:rsidR="002067B9" w:rsidRPr="00F46EB5">
        <w:rPr>
          <w:rFonts w:ascii="Arial" w:hAnsi="Arial" w:cs="Arial"/>
          <w:color w:val="000000"/>
          <w:sz w:val="22"/>
          <w:szCs w:val="22"/>
        </w:rPr>
        <w:t xml:space="preserve"> respon</w:t>
      </w:r>
      <w:r w:rsidR="00294A90">
        <w:rPr>
          <w:rFonts w:ascii="Arial" w:hAnsi="Arial" w:cs="Arial"/>
          <w:color w:val="000000"/>
          <w:sz w:val="22"/>
          <w:szCs w:val="22"/>
        </w:rPr>
        <w:t>sible and dependable individual</w:t>
      </w:r>
      <w:r w:rsidR="002067B9" w:rsidRPr="00F46EB5">
        <w:rPr>
          <w:rFonts w:ascii="Arial" w:hAnsi="Arial" w:cs="Arial"/>
          <w:color w:val="000000"/>
          <w:sz w:val="22"/>
          <w:szCs w:val="22"/>
        </w:rPr>
        <w:t xml:space="preserve"> who meet the following qualifications:</w:t>
      </w:r>
    </w:p>
    <w:p w14:paraId="21937B29" w14:textId="77777777" w:rsidR="002067B9" w:rsidRPr="00F46EB5" w:rsidRDefault="00447E15" w:rsidP="0027324A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towards or recently receiving a </w:t>
      </w:r>
      <w:r w:rsidR="003B78A5" w:rsidRPr="00F46EB5">
        <w:rPr>
          <w:rFonts w:ascii="Arial" w:hAnsi="Arial" w:cs="Arial"/>
          <w:sz w:val="22"/>
          <w:szCs w:val="22"/>
        </w:rPr>
        <w:t>B.A.</w:t>
      </w:r>
      <w:r w:rsidR="00FA5BDB" w:rsidRPr="00F46EB5">
        <w:rPr>
          <w:rFonts w:ascii="Arial" w:hAnsi="Arial" w:cs="Arial"/>
          <w:sz w:val="22"/>
          <w:szCs w:val="22"/>
        </w:rPr>
        <w:t xml:space="preserve"> </w:t>
      </w:r>
      <w:r w:rsidR="003B78A5" w:rsidRPr="00F46EB5">
        <w:rPr>
          <w:rFonts w:ascii="Arial" w:hAnsi="Arial" w:cs="Arial"/>
          <w:sz w:val="22"/>
          <w:szCs w:val="22"/>
        </w:rPr>
        <w:t>/</w:t>
      </w:r>
      <w:r w:rsidR="00FA5BDB" w:rsidRPr="00F46EB5">
        <w:rPr>
          <w:rFonts w:ascii="Arial" w:hAnsi="Arial" w:cs="Arial"/>
          <w:sz w:val="22"/>
          <w:szCs w:val="22"/>
        </w:rPr>
        <w:t xml:space="preserve"> </w:t>
      </w:r>
      <w:r w:rsidR="003F4CD3">
        <w:rPr>
          <w:rFonts w:ascii="Arial" w:hAnsi="Arial" w:cs="Arial"/>
          <w:sz w:val="22"/>
          <w:szCs w:val="22"/>
        </w:rPr>
        <w:t>B.S. degree</w:t>
      </w:r>
      <w:r w:rsidR="003B78A5" w:rsidRPr="00F46EB5">
        <w:rPr>
          <w:rFonts w:ascii="Arial" w:hAnsi="Arial" w:cs="Arial"/>
          <w:sz w:val="22"/>
          <w:szCs w:val="22"/>
        </w:rPr>
        <w:t xml:space="preserve"> </w:t>
      </w:r>
      <w:r w:rsidR="002067B9" w:rsidRPr="00F46EB5">
        <w:rPr>
          <w:rFonts w:ascii="Arial" w:hAnsi="Arial" w:cs="Arial"/>
          <w:sz w:val="22"/>
          <w:szCs w:val="22"/>
        </w:rPr>
        <w:t>in natural sciences, biology, fisheries, wildlife, environmental sciences, or ecology</w:t>
      </w:r>
      <w:r w:rsidR="0035139A" w:rsidRPr="00F46EB5">
        <w:rPr>
          <w:rFonts w:ascii="Arial" w:hAnsi="Arial" w:cs="Arial"/>
          <w:sz w:val="22"/>
          <w:szCs w:val="22"/>
        </w:rPr>
        <w:t xml:space="preserve"> (or equivalent experience).</w:t>
      </w:r>
      <w:r w:rsidR="009003E3">
        <w:rPr>
          <w:rFonts w:ascii="Arial" w:hAnsi="Arial" w:cs="Arial"/>
          <w:sz w:val="22"/>
          <w:szCs w:val="22"/>
        </w:rPr>
        <w:t xml:space="preserve"> </w:t>
      </w:r>
      <w:r w:rsidR="00FA7362">
        <w:rPr>
          <w:rFonts w:ascii="Arial" w:hAnsi="Arial" w:cs="Arial"/>
          <w:sz w:val="22"/>
          <w:szCs w:val="22"/>
        </w:rPr>
        <w:t>Undergraduate students, r</w:t>
      </w:r>
      <w:r w:rsidR="009003E3">
        <w:rPr>
          <w:rFonts w:ascii="Arial" w:hAnsi="Arial" w:cs="Arial"/>
          <w:sz w:val="22"/>
          <w:szCs w:val="22"/>
        </w:rPr>
        <w:t>ecent graduates</w:t>
      </w:r>
      <w:r w:rsidR="00FA7362">
        <w:rPr>
          <w:rFonts w:ascii="Arial" w:hAnsi="Arial" w:cs="Arial"/>
          <w:sz w:val="22"/>
          <w:szCs w:val="22"/>
        </w:rPr>
        <w:t xml:space="preserve"> and</w:t>
      </w:r>
      <w:r w:rsidR="009003E3">
        <w:rPr>
          <w:rFonts w:ascii="Arial" w:hAnsi="Arial" w:cs="Arial"/>
          <w:sz w:val="22"/>
          <w:szCs w:val="22"/>
        </w:rPr>
        <w:t xml:space="preserve"> graduate students are encouraged to apply.</w:t>
      </w:r>
    </w:p>
    <w:p w14:paraId="31E88DF7" w14:textId="77777777" w:rsidR="002067B9" w:rsidRPr="00F46EB5" w:rsidRDefault="002067B9" w:rsidP="0027324A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F46EB5">
        <w:rPr>
          <w:rFonts w:ascii="Arial" w:hAnsi="Arial" w:cs="Arial"/>
          <w:sz w:val="22"/>
          <w:szCs w:val="22"/>
        </w:rPr>
        <w:t>Well</w:t>
      </w:r>
      <w:r w:rsidR="003B78A5" w:rsidRPr="00F46EB5">
        <w:rPr>
          <w:rFonts w:ascii="Arial" w:hAnsi="Arial" w:cs="Arial"/>
          <w:sz w:val="22"/>
          <w:szCs w:val="22"/>
        </w:rPr>
        <w:t>-</w:t>
      </w:r>
      <w:r w:rsidRPr="00F46EB5">
        <w:rPr>
          <w:rFonts w:ascii="Arial" w:hAnsi="Arial" w:cs="Arial"/>
          <w:sz w:val="22"/>
          <w:szCs w:val="22"/>
        </w:rPr>
        <w:t>developed computer skills (e.g., Microsoft Office software</w:t>
      </w:r>
      <w:r w:rsidR="00F47D57">
        <w:rPr>
          <w:rFonts w:ascii="Arial" w:hAnsi="Arial" w:cs="Arial"/>
          <w:sz w:val="22"/>
          <w:szCs w:val="22"/>
        </w:rPr>
        <w:t>, GIS</w:t>
      </w:r>
      <w:r w:rsidRPr="00F46EB5">
        <w:rPr>
          <w:rFonts w:ascii="Arial" w:hAnsi="Arial" w:cs="Arial"/>
          <w:sz w:val="22"/>
          <w:szCs w:val="22"/>
        </w:rPr>
        <w:t>).</w:t>
      </w:r>
    </w:p>
    <w:p w14:paraId="419B0DCE" w14:textId="77777777" w:rsidR="002067B9" w:rsidRPr="00F46EB5" w:rsidRDefault="003B78A5" w:rsidP="0027324A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F46EB5">
        <w:rPr>
          <w:rFonts w:ascii="Arial" w:hAnsi="Arial" w:cs="Arial"/>
          <w:bCs/>
          <w:sz w:val="22"/>
          <w:szCs w:val="22"/>
        </w:rPr>
        <w:t>W</w:t>
      </w:r>
      <w:r w:rsidR="002067B9" w:rsidRPr="00F46EB5">
        <w:rPr>
          <w:rFonts w:ascii="Arial" w:hAnsi="Arial" w:cs="Arial"/>
          <w:bCs/>
          <w:sz w:val="22"/>
          <w:szCs w:val="22"/>
        </w:rPr>
        <w:t>riting, editing, and organizational skills.</w:t>
      </w:r>
    </w:p>
    <w:p w14:paraId="746D5FD7" w14:textId="77777777" w:rsidR="002067B9" w:rsidRPr="00F46EB5" w:rsidRDefault="002067B9" w:rsidP="0027324A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F46EB5">
        <w:rPr>
          <w:rFonts w:ascii="Arial" w:hAnsi="Arial" w:cs="Arial"/>
          <w:bCs/>
          <w:sz w:val="22"/>
          <w:szCs w:val="22"/>
        </w:rPr>
        <w:t>Ability to perform manual labor including lifting objects up to 50 pounds.</w:t>
      </w:r>
    </w:p>
    <w:p w14:paraId="2302AA4D" w14:textId="77777777" w:rsidR="003B78A5" w:rsidRPr="00F46EB5" w:rsidRDefault="00FA7362" w:rsidP="0027324A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Adequate</w:t>
      </w:r>
      <w:r w:rsidR="003B78A5" w:rsidRPr="00F46EB5">
        <w:rPr>
          <w:rFonts w:ascii="Arial" w:hAnsi="Arial" w:cs="Arial"/>
          <w:bCs/>
          <w:sz w:val="22"/>
          <w:szCs w:val="22"/>
        </w:rPr>
        <w:t xml:space="preserve"> </w:t>
      </w:r>
      <w:r w:rsidR="0050200B" w:rsidRPr="00F46EB5">
        <w:rPr>
          <w:rFonts w:ascii="Arial" w:hAnsi="Arial" w:cs="Arial"/>
          <w:bCs/>
          <w:sz w:val="22"/>
          <w:szCs w:val="22"/>
        </w:rPr>
        <w:t>physical</w:t>
      </w:r>
      <w:r w:rsidR="003B78A5" w:rsidRPr="00F46EB5">
        <w:rPr>
          <w:rFonts w:ascii="Arial" w:hAnsi="Arial" w:cs="Arial"/>
          <w:bCs/>
          <w:sz w:val="22"/>
          <w:szCs w:val="22"/>
        </w:rPr>
        <w:t xml:space="preserve"> stamina to conduct field investigations on the water, in rough terrain, under adverse weather conditions, and often at night.</w:t>
      </w:r>
    </w:p>
    <w:p w14:paraId="384C14BB" w14:textId="77777777" w:rsidR="002067B9" w:rsidRPr="00AB7FEB" w:rsidRDefault="002067B9" w:rsidP="0027324A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F46EB5">
        <w:rPr>
          <w:rFonts w:ascii="Arial" w:hAnsi="Arial" w:cs="Arial"/>
          <w:bCs/>
          <w:sz w:val="22"/>
          <w:szCs w:val="22"/>
        </w:rPr>
        <w:t>Willingness to work as part of a collaborative research team.</w:t>
      </w:r>
    </w:p>
    <w:p w14:paraId="59C40BB8" w14:textId="77777777" w:rsidR="00AB7FEB" w:rsidRPr="00AB7FEB" w:rsidRDefault="00AB7FEB" w:rsidP="00AB7FEB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Must complete background certifications for Child Abuse (Act 153), Criminal History and FBI fingerprinting.</w:t>
      </w:r>
    </w:p>
    <w:p w14:paraId="51027E1D" w14:textId="77777777" w:rsidR="00A6060F" w:rsidRDefault="00A6060F" w:rsidP="00BD5C7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AD0A6E" w14:textId="77777777" w:rsidR="00C07126" w:rsidRPr="00F46EB5" w:rsidRDefault="00802252" w:rsidP="00C0712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46EB5">
        <w:rPr>
          <w:rFonts w:ascii="Arial" w:hAnsi="Arial" w:cs="Arial"/>
          <w:b/>
          <w:bCs/>
          <w:sz w:val="22"/>
          <w:szCs w:val="22"/>
          <w:u w:val="single"/>
        </w:rPr>
        <w:t>Working Conditions</w:t>
      </w:r>
      <w:r w:rsidR="00C0712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4760D60" w14:textId="77777777" w:rsidR="00802252" w:rsidRPr="00F46EB5" w:rsidRDefault="00802252" w:rsidP="00C07126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6EB5">
        <w:rPr>
          <w:rFonts w:ascii="Arial" w:hAnsi="Arial" w:cs="Arial"/>
          <w:sz w:val="22"/>
          <w:szCs w:val="22"/>
        </w:rPr>
        <w:t xml:space="preserve">Work </w:t>
      </w:r>
      <w:r w:rsidR="003179A6">
        <w:rPr>
          <w:rFonts w:ascii="Arial" w:hAnsi="Arial" w:cs="Arial"/>
          <w:sz w:val="22"/>
          <w:szCs w:val="22"/>
        </w:rPr>
        <w:t>may</w:t>
      </w:r>
      <w:r w:rsidRPr="00F46EB5">
        <w:rPr>
          <w:rFonts w:ascii="Arial" w:hAnsi="Arial" w:cs="Arial"/>
          <w:sz w:val="22"/>
          <w:szCs w:val="22"/>
        </w:rPr>
        <w:t xml:space="preserve"> in</w:t>
      </w:r>
      <w:r w:rsidR="00955069">
        <w:rPr>
          <w:rFonts w:ascii="Arial" w:hAnsi="Arial" w:cs="Arial"/>
          <w:sz w:val="22"/>
          <w:szCs w:val="22"/>
        </w:rPr>
        <w:t xml:space="preserve">volve travel within the region. </w:t>
      </w:r>
      <w:r w:rsidR="004E0F12">
        <w:rPr>
          <w:rFonts w:ascii="Arial" w:hAnsi="Arial" w:cs="Arial"/>
          <w:sz w:val="22"/>
          <w:szCs w:val="22"/>
        </w:rPr>
        <w:t>Overnight lodging and subsistence will be reimbursed.</w:t>
      </w:r>
    </w:p>
    <w:p w14:paraId="6FEC1FE5" w14:textId="77777777" w:rsidR="00802252" w:rsidRPr="00F46EB5" w:rsidRDefault="00802252" w:rsidP="0027324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F46EB5">
        <w:rPr>
          <w:rFonts w:ascii="Arial" w:hAnsi="Arial" w:cs="Arial"/>
          <w:sz w:val="22"/>
          <w:szCs w:val="22"/>
        </w:rPr>
        <w:t>Flexibility in working schedule, including willingnes</w:t>
      </w:r>
      <w:r w:rsidR="00955069">
        <w:rPr>
          <w:rFonts w:ascii="Arial" w:hAnsi="Arial" w:cs="Arial"/>
          <w:sz w:val="22"/>
          <w:szCs w:val="22"/>
        </w:rPr>
        <w:t>s to work evenings.</w:t>
      </w:r>
    </w:p>
    <w:p w14:paraId="5090967E" w14:textId="77777777" w:rsidR="002067B9" w:rsidRPr="00F46EB5" w:rsidRDefault="002067B9" w:rsidP="0027324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EA34D1" w14:textId="77777777" w:rsidR="002067B9" w:rsidRDefault="002067B9" w:rsidP="00C0712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46EB5">
        <w:rPr>
          <w:rFonts w:ascii="Arial" w:hAnsi="Arial" w:cs="Arial"/>
          <w:b/>
          <w:bCs/>
          <w:sz w:val="22"/>
          <w:szCs w:val="22"/>
          <w:u w:val="single"/>
        </w:rPr>
        <w:t>Application Instructions</w:t>
      </w:r>
      <w:r w:rsidR="00C0712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4F915FD" w14:textId="6F79D530" w:rsidR="00A6060F" w:rsidRDefault="00E24F69" w:rsidP="005B53EB">
      <w:pPr>
        <w:pStyle w:val="HTMLPreformatte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4F69">
        <w:rPr>
          <w:rFonts w:ascii="Arial" w:hAnsi="Arial" w:cs="Arial"/>
          <w:bCs/>
          <w:sz w:val="22"/>
          <w:szCs w:val="22"/>
        </w:rPr>
        <w:t>To ap</w:t>
      </w:r>
      <w:r w:rsidR="003F4CD3">
        <w:rPr>
          <w:rFonts w:ascii="Arial" w:hAnsi="Arial" w:cs="Arial"/>
          <w:bCs/>
          <w:sz w:val="22"/>
          <w:szCs w:val="22"/>
        </w:rPr>
        <w:t xml:space="preserve">ply for this FBA </w:t>
      </w:r>
      <w:r w:rsidR="00E92F8D">
        <w:rPr>
          <w:rFonts w:ascii="Arial" w:hAnsi="Arial" w:cs="Arial"/>
          <w:bCs/>
          <w:sz w:val="22"/>
          <w:szCs w:val="22"/>
        </w:rPr>
        <w:t>position</w:t>
      </w:r>
      <w:r>
        <w:rPr>
          <w:rFonts w:ascii="Arial" w:hAnsi="Arial" w:cs="Arial"/>
          <w:bCs/>
          <w:sz w:val="22"/>
          <w:szCs w:val="22"/>
        </w:rPr>
        <w:t xml:space="preserve">, please </w:t>
      </w:r>
      <w:r w:rsidR="00E92F8D">
        <w:rPr>
          <w:rFonts w:ascii="Arial" w:hAnsi="Arial" w:cs="Arial"/>
          <w:sz w:val="22"/>
          <w:szCs w:val="22"/>
        </w:rPr>
        <w:t>email</w:t>
      </w:r>
      <w:r w:rsidR="00E92F8D" w:rsidRPr="003F4CD3">
        <w:rPr>
          <w:rFonts w:ascii="Arial" w:hAnsi="Arial" w:cs="Arial"/>
          <w:sz w:val="22"/>
          <w:szCs w:val="22"/>
        </w:rPr>
        <w:t xml:space="preserve"> a resume, cover </w:t>
      </w:r>
      <w:r w:rsidR="00E92F8D">
        <w:rPr>
          <w:rFonts w:ascii="Arial" w:hAnsi="Arial" w:cs="Arial"/>
          <w:sz w:val="22"/>
          <w:szCs w:val="22"/>
        </w:rPr>
        <w:t xml:space="preserve">letter, and three references </w:t>
      </w:r>
      <w:r w:rsidR="00E92F8D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6FD1">
        <w:rPr>
          <w:rFonts w:ascii="Arial" w:hAnsi="Arial" w:cs="Arial"/>
          <w:bCs/>
          <w:sz w:val="22"/>
          <w:szCs w:val="22"/>
        </w:rPr>
        <w:t>Garrett Herigan</w:t>
      </w:r>
      <w:r w:rsidR="00E92F8D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="00F06FD1" w:rsidRPr="00344A77">
          <w:rPr>
            <w:rStyle w:val="Hyperlink"/>
            <w:rFonts w:ascii="Arial" w:hAnsi="Arial" w:cs="Arial"/>
            <w:bCs/>
            <w:sz w:val="22"/>
            <w:szCs w:val="22"/>
          </w:rPr>
          <w:t>gherigan@pa.gov</w:t>
        </w:r>
      </w:hyperlink>
      <w:r w:rsidR="00F06FD1">
        <w:rPr>
          <w:rFonts w:ascii="Arial" w:hAnsi="Arial" w:cs="Arial"/>
          <w:bCs/>
          <w:sz w:val="22"/>
          <w:szCs w:val="22"/>
        </w:rPr>
        <w:t xml:space="preserve"> </w:t>
      </w:r>
      <w:r w:rsidRPr="00E24F69">
        <w:rPr>
          <w:rFonts w:ascii="Arial" w:hAnsi="Arial" w:cs="Arial"/>
          <w:bCs/>
          <w:sz w:val="22"/>
          <w:szCs w:val="22"/>
        </w:rPr>
        <w:t>(i</w:t>
      </w:r>
      <w:r>
        <w:rPr>
          <w:rFonts w:ascii="Arial" w:hAnsi="Arial" w:cs="Arial"/>
          <w:bCs/>
          <w:sz w:val="22"/>
          <w:szCs w:val="22"/>
        </w:rPr>
        <w:t>nclude “FBA Position</w:t>
      </w:r>
      <w:r w:rsidR="00F06FD1">
        <w:rPr>
          <w:rFonts w:ascii="Arial" w:hAnsi="Arial" w:cs="Arial"/>
          <w:bCs/>
          <w:sz w:val="22"/>
          <w:szCs w:val="22"/>
        </w:rPr>
        <w:t xml:space="preserve"> Tionesta</w:t>
      </w:r>
      <w:r w:rsidRPr="00E24F69">
        <w:rPr>
          <w:rFonts w:ascii="Arial" w:hAnsi="Arial" w:cs="Arial"/>
          <w:bCs/>
          <w:sz w:val="22"/>
          <w:szCs w:val="22"/>
        </w:rPr>
        <w:t xml:space="preserve">” in subject heading </w:t>
      </w:r>
      <w:r w:rsidR="00E92F8D">
        <w:rPr>
          <w:rFonts w:ascii="Arial" w:hAnsi="Arial" w:cs="Arial"/>
          <w:bCs/>
          <w:sz w:val="22"/>
          <w:szCs w:val="22"/>
        </w:rPr>
        <w:t>of</w:t>
      </w:r>
      <w:r w:rsidRPr="00E24F69">
        <w:rPr>
          <w:rFonts w:ascii="Arial" w:hAnsi="Arial" w:cs="Arial"/>
          <w:bCs/>
          <w:sz w:val="22"/>
          <w:szCs w:val="22"/>
        </w:rPr>
        <w:t xml:space="preserve"> e-mail)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CD3924" w14:textId="77777777" w:rsidR="00881DEE" w:rsidRDefault="00881DEE" w:rsidP="00881DEE">
      <w:pPr>
        <w:pStyle w:val="HTMLPreformatted"/>
        <w:jc w:val="both"/>
        <w:rPr>
          <w:rFonts w:ascii="Arial" w:hAnsi="Arial" w:cs="Arial"/>
          <w:sz w:val="22"/>
          <w:szCs w:val="22"/>
        </w:rPr>
      </w:pPr>
    </w:p>
    <w:p w14:paraId="0615F6B1" w14:textId="2380598F" w:rsidR="00881DEE" w:rsidRDefault="00881DEE" w:rsidP="00881DEE">
      <w:pPr>
        <w:pStyle w:val="HTMLPreformatte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position provides an excellent opportunity to gain experience working on a variety of projects for a state fisheries agency.  Many of our full-time fisheries </w:t>
      </w:r>
      <w:r w:rsidR="00CE1FAC">
        <w:rPr>
          <w:rFonts w:ascii="Arial" w:hAnsi="Arial" w:cs="Arial"/>
          <w:sz w:val="22"/>
          <w:szCs w:val="22"/>
        </w:rPr>
        <w:t xml:space="preserve">management </w:t>
      </w:r>
      <w:r>
        <w:rPr>
          <w:rFonts w:ascii="Arial" w:hAnsi="Arial" w:cs="Arial"/>
          <w:sz w:val="22"/>
          <w:szCs w:val="22"/>
        </w:rPr>
        <w:t>staff started their careers as seasonal staff.</w:t>
      </w:r>
    </w:p>
    <w:p w14:paraId="13A5AB43" w14:textId="77777777" w:rsidR="002B4484" w:rsidRDefault="002B4484" w:rsidP="00754BF9">
      <w:pPr>
        <w:pStyle w:val="HTMLPreformatted"/>
        <w:jc w:val="both"/>
        <w:rPr>
          <w:rFonts w:ascii="Arial" w:hAnsi="Arial" w:cs="Arial"/>
          <w:b/>
          <w:sz w:val="22"/>
          <w:szCs w:val="22"/>
        </w:rPr>
      </w:pPr>
    </w:p>
    <w:p w14:paraId="55A7DD57" w14:textId="1073E98F" w:rsidR="00A40FD1" w:rsidRPr="003922D6" w:rsidRDefault="00754BF9" w:rsidP="00022A57">
      <w:pPr>
        <w:pStyle w:val="HTMLPreformatte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04E5">
        <w:rPr>
          <w:rFonts w:ascii="Arial" w:hAnsi="Arial" w:cs="Arial"/>
          <w:b/>
          <w:sz w:val="22"/>
          <w:szCs w:val="22"/>
        </w:rPr>
        <w:t>Applications must be submitted no later than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47495">
        <w:rPr>
          <w:rFonts w:ascii="Arial" w:hAnsi="Arial" w:cs="Arial"/>
          <w:b/>
          <w:sz w:val="22"/>
          <w:szCs w:val="22"/>
        </w:rPr>
        <w:t>March</w:t>
      </w:r>
      <w:r w:rsidR="0094655F">
        <w:rPr>
          <w:rFonts w:ascii="Arial" w:hAnsi="Arial" w:cs="Arial"/>
          <w:b/>
          <w:sz w:val="22"/>
          <w:szCs w:val="22"/>
        </w:rPr>
        <w:t xml:space="preserve"> </w:t>
      </w:r>
      <w:r w:rsidR="00F47495">
        <w:rPr>
          <w:rFonts w:ascii="Arial" w:hAnsi="Arial" w:cs="Arial"/>
          <w:b/>
          <w:sz w:val="22"/>
          <w:szCs w:val="22"/>
        </w:rPr>
        <w:t>14</w:t>
      </w:r>
      <w:r w:rsidRPr="00FD3C8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004E5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</w:t>
      </w:r>
      <w:r w:rsidR="001E104F">
        <w:rPr>
          <w:rFonts w:ascii="Arial" w:hAnsi="Arial" w:cs="Arial"/>
          <w:b/>
          <w:sz w:val="22"/>
          <w:szCs w:val="22"/>
        </w:rPr>
        <w:t>5</w:t>
      </w:r>
      <w:r w:rsidRPr="001004E5">
        <w:rPr>
          <w:rFonts w:ascii="Arial" w:hAnsi="Arial" w:cs="Arial"/>
          <w:b/>
          <w:sz w:val="22"/>
          <w:szCs w:val="22"/>
        </w:rPr>
        <w:t xml:space="preserve">. </w:t>
      </w:r>
    </w:p>
    <w:sectPr w:rsidR="00A40FD1" w:rsidRPr="003922D6" w:rsidSect="00022A57">
      <w:headerReference w:type="default" r:id="rId9"/>
      <w:pgSz w:w="12240" w:h="15840"/>
      <w:pgMar w:top="108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7DB0" w14:textId="77777777" w:rsidR="00AE123F" w:rsidRDefault="00AE123F" w:rsidP="00AE123F">
      <w:r>
        <w:separator/>
      </w:r>
    </w:p>
  </w:endnote>
  <w:endnote w:type="continuationSeparator" w:id="0">
    <w:p w14:paraId="5D2D82CC" w14:textId="77777777" w:rsidR="00AE123F" w:rsidRDefault="00AE123F" w:rsidP="00AE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4D1BD" w14:textId="77777777" w:rsidR="00AE123F" w:rsidRDefault="00AE123F" w:rsidP="00AE123F">
      <w:r>
        <w:separator/>
      </w:r>
    </w:p>
  </w:footnote>
  <w:footnote w:type="continuationSeparator" w:id="0">
    <w:p w14:paraId="212BD75A" w14:textId="77777777" w:rsidR="00AE123F" w:rsidRDefault="00AE123F" w:rsidP="00AE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FD26" w14:textId="77777777" w:rsidR="00AE123F" w:rsidRDefault="00AE1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33F"/>
    <w:multiLevelType w:val="hybridMultilevel"/>
    <w:tmpl w:val="DF74EF0C"/>
    <w:lvl w:ilvl="0" w:tplc="EED2760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645"/>
    <w:multiLevelType w:val="hybridMultilevel"/>
    <w:tmpl w:val="956AA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65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C1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6A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C2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A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8B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C70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CC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80ED6"/>
    <w:multiLevelType w:val="hybridMultilevel"/>
    <w:tmpl w:val="B0F407B8"/>
    <w:lvl w:ilvl="0" w:tplc="309A099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E09"/>
    <w:multiLevelType w:val="hybridMultilevel"/>
    <w:tmpl w:val="A9722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C7F20"/>
    <w:multiLevelType w:val="hybridMultilevel"/>
    <w:tmpl w:val="62ACC6B8"/>
    <w:lvl w:ilvl="0" w:tplc="07D4A3C4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A7C02"/>
    <w:multiLevelType w:val="hybridMultilevel"/>
    <w:tmpl w:val="62ACC6B8"/>
    <w:lvl w:ilvl="0" w:tplc="D624B44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1AAC"/>
    <w:multiLevelType w:val="hybridMultilevel"/>
    <w:tmpl w:val="62ACC6B8"/>
    <w:lvl w:ilvl="0" w:tplc="BD6C6A36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7B2E"/>
    <w:multiLevelType w:val="multilevel"/>
    <w:tmpl w:val="B0F407B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767C0"/>
    <w:multiLevelType w:val="hybridMultilevel"/>
    <w:tmpl w:val="17185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034A6"/>
    <w:multiLevelType w:val="hybridMultilevel"/>
    <w:tmpl w:val="15D267CA"/>
    <w:lvl w:ilvl="0" w:tplc="A8A68C2E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A42"/>
    <w:multiLevelType w:val="hybridMultilevel"/>
    <w:tmpl w:val="62ACC6B8"/>
    <w:lvl w:ilvl="0" w:tplc="28BAF50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F0937"/>
    <w:multiLevelType w:val="hybridMultilevel"/>
    <w:tmpl w:val="88B63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F1F53"/>
    <w:multiLevelType w:val="hybridMultilevel"/>
    <w:tmpl w:val="62ACC6B8"/>
    <w:lvl w:ilvl="0" w:tplc="5510CBA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67AD9"/>
    <w:multiLevelType w:val="hybridMultilevel"/>
    <w:tmpl w:val="62ACC6B8"/>
    <w:lvl w:ilvl="0" w:tplc="81C4D07A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C3F9E"/>
    <w:multiLevelType w:val="hybridMultilevel"/>
    <w:tmpl w:val="B3066236"/>
    <w:lvl w:ilvl="0" w:tplc="07D4A3C4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704E0F"/>
    <w:multiLevelType w:val="hybridMultilevel"/>
    <w:tmpl w:val="B3066236"/>
    <w:lvl w:ilvl="0" w:tplc="0E6C9E74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8076C"/>
    <w:multiLevelType w:val="hybridMultilevel"/>
    <w:tmpl w:val="EDF8C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63DA4"/>
    <w:multiLevelType w:val="hybridMultilevel"/>
    <w:tmpl w:val="DF74EF0C"/>
    <w:lvl w:ilvl="0" w:tplc="07D4A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24CE3"/>
    <w:multiLevelType w:val="hybridMultilevel"/>
    <w:tmpl w:val="F0601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9918E6"/>
    <w:multiLevelType w:val="hybridMultilevel"/>
    <w:tmpl w:val="8940F6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FB4D59"/>
    <w:multiLevelType w:val="hybridMultilevel"/>
    <w:tmpl w:val="2770819C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17F"/>
    <w:multiLevelType w:val="hybridMultilevel"/>
    <w:tmpl w:val="B3066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41582F"/>
    <w:multiLevelType w:val="hybridMultilevel"/>
    <w:tmpl w:val="62ACC6B8"/>
    <w:lvl w:ilvl="0" w:tplc="1D6281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A77F2"/>
    <w:multiLevelType w:val="hybridMultilevel"/>
    <w:tmpl w:val="7D3E17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321766"/>
    <w:multiLevelType w:val="hybridMultilevel"/>
    <w:tmpl w:val="A600F352"/>
    <w:lvl w:ilvl="0" w:tplc="FBE414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F7714"/>
    <w:multiLevelType w:val="hybridMultilevel"/>
    <w:tmpl w:val="DF74EF0C"/>
    <w:lvl w:ilvl="0" w:tplc="BA4A1E6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62A49"/>
    <w:multiLevelType w:val="hybridMultilevel"/>
    <w:tmpl w:val="DF74EF0C"/>
    <w:lvl w:ilvl="0" w:tplc="EDE05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4631E"/>
    <w:multiLevelType w:val="hybridMultilevel"/>
    <w:tmpl w:val="336639DE"/>
    <w:lvl w:ilvl="0" w:tplc="FBE414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2976">
    <w:abstractNumId w:val="19"/>
  </w:num>
  <w:num w:numId="2" w16cid:durableId="1114710090">
    <w:abstractNumId w:val="21"/>
  </w:num>
  <w:num w:numId="3" w16cid:durableId="1125999878">
    <w:abstractNumId w:val="1"/>
  </w:num>
  <w:num w:numId="4" w16cid:durableId="828640980">
    <w:abstractNumId w:val="8"/>
  </w:num>
  <w:num w:numId="5" w16cid:durableId="905723298">
    <w:abstractNumId w:val="18"/>
  </w:num>
  <w:num w:numId="6" w16cid:durableId="2015305947">
    <w:abstractNumId w:val="3"/>
  </w:num>
  <w:num w:numId="7" w16cid:durableId="904875840">
    <w:abstractNumId w:val="16"/>
  </w:num>
  <w:num w:numId="8" w16cid:durableId="1551920647">
    <w:abstractNumId w:val="11"/>
  </w:num>
  <w:num w:numId="9" w16cid:durableId="939875547">
    <w:abstractNumId w:val="5"/>
  </w:num>
  <w:num w:numId="10" w16cid:durableId="6908325">
    <w:abstractNumId w:val="4"/>
  </w:num>
  <w:num w:numId="11" w16cid:durableId="648094941">
    <w:abstractNumId w:val="14"/>
  </w:num>
  <w:num w:numId="12" w16cid:durableId="1137458843">
    <w:abstractNumId w:val="17"/>
  </w:num>
  <w:num w:numId="13" w16cid:durableId="1411654814">
    <w:abstractNumId w:val="22"/>
  </w:num>
  <w:num w:numId="14" w16cid:durableId="1929194032">
    <w:abstractNumId w:val="13"/>
  </w:num>
  <w:num w:numId="15" w16cid:durableId="1797406136">
    <w:abstractNumId w:val="12"/>
  </w:num>
  <w:num w:numId="16" w16cid:durableId="1730036382">
    <w:abstractNumId w:val="25"/>
  </w:num>
  <w:num w:numId="17" w16cid:durableId="1650550474">
    <w:abstractNumId w:val="10"/>
  </w:num>
  <w:num w:numId="18" w16cid:durableId="2099517012">
    <w:abstractNumId w:val="15"/>
  </w:num>
  <w:num w:numId="19" w16cid:durableId="1264993068">
    <w:abstractNumId w:val="6"/>
  </w:num>
  <w:num w:numId="20" w16cid:durableId="69158843">
    <w:abstractNumId w:val="26"/>
  </w:num>
  <w:num w:numId="21" w16cid:durableId="1575894412">
    <w:abstractNumId w:val="0"/>
  </w:num>
  <w:num w:numId="22" w16cid:durableId="170603129">
    <w:abstractNumId w:val="9"/>
  </w:num>
  <w:num w:numId="23" w16cid:durableId="1312639426">
    <w:abstractNumId w:val="2"/>
  </w:num>
  <w:num w:numId="24" w16cid:durableId="1210262240">
    <w:abstractNumId w:val="27"/>
  </w:num>
  <w:num w:numId="25" w16cid:durableId="198930459">
    <w:abstractNumId w:val="24"/>
  </w:num>
  <w:num w:numId="26" w16cid:durableId="280770953">
    <w:abstractNumId w:val="7"/>
  </w:num>
  <w:num w:numId="27" w16cid:durableId="1982148908">
    <w:abstractNumId w:val="20"/>
  </w:num>
  <w:num w:numId="28" w16cid:durableId="743210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1C"/>
    <w:rsid w:val="00022A57"/>
    <w:rsid w:val="00042356"/>
    <w:rsid w:val="00063E0F"/>
    <w:rsid w:val="000975B0"/>
    <w:rsid w:val="000B1D0D"/>
    <w:rsid w:val="000D0878"/>
    <w:rsid w:val="000D1362"/>
    <w:rsid w:val="000E4278"/>
    <w:rsid w:val="001004E5"/>
    <w:rsid w:val="00110F28"/>
    <w:rsid w:val="001853D1"/>
    <w:rsid w:val="00187422"/>
    <w:rsid w:val="00191C78"/>
    <w:rsid w:val="00197721"/>
    <w:rsid w:val="001A2565"/>
    <w:rsid w:val="001B1718"/>
    <w:rsid w:val="001B1FBA"/>
    <w:rsid w:val="001B3637"/>
    <w:rsid w:val="001D0B6F"/>
    <w:rsid w:val="001D773A"/>
    <w:rsid w:val="001E0CD3"/>
    <w:rsid w:val="001E104F"/>
    <w:rsid w:val="002067B9"/>
    <w:rsid w:val="002207DA"/>
    <w:rsid w:val="00225539"/>
    <w:rsid w:val="00247E78"/>
    <w:rsid w:val="002532C6"/>
    <w:rsid w:val="0027324A"/>
    <w:rsid w:val="00293A1B"/>
    <w:rsid w:val="00294A90"/>
    <w:rsid w:val="002B35EE"/>
    <w:rsid w:val="002B4484"/>
    <w:rsid w:val="002B5FB7"/>
    <w:rsid w:val="002D6B70"/>
    <w:rsid w:val="002F5B5A"/>
    <w:rsid w:val="002F73E2"/>
    <w:rsid w:val="003179A6"/>
    <w:rsid w:val="0032182B"/>
    <w:rsid w:val="00335017"/>
    <w:rsid w:val="0035139A"/>
    <w:rsid w:val="00367F93"/>
    <w:rsid w:val="003807CF"/>
    <w:rsid w:val="00384FE2"/>
    <w:rsid w:val="003864BE"/>
    <w:rsid w:val="003922D6"/>
    <w:rsid w:val="00394471"/>
    <w:rsid w:val="003B13DB"/>
    <w:rsid w:val="003B725B"/>
    <w:rsid w:val="003B78A5"/>
    <w:rsid w:val="003C67A7"/>
    <w:rsid w:val="003D42DB"/>
    <w:rsid w:val="003F4CD3"/>
    <w:rsid w:val="00414CB7"/>
    <w:rsid w:val="0041714F"/>
    <w:rsid w:val="00427F02"/>
    <w:rsid w:val="0043524D"/>
    <w:rsid w:val="004353B6"/>
    <w:rsid w:val="004443BE"/>
    <w:rsid w:val="00447E15"/>
    <w:rsid w:val="0046688C"/>
    <w:rsid w:val="0048215E"/>
    <w:rsid w:val="004A4BA3"/>
    <w:rsid w:val="004C5CEF"/>
    <w:rsid w:val="004D72F1"/>
    <w:rsid w:val="004E0F12"/>
    <w:rsid w:val="0050007E"/>
    <w:rsid w:val="0050200B"/>
    <w:rsid w:val="005510B4"/>
    <w:rsid w:val="005531FD"/>
    <w:rsid w:val="00556A80"/>
    <w:rsid w:val="00560262"/>
    <w:rsid w:val="00560FBC"/>
    <w:rsid w:val="0058407D"/>
    <w:rsid w:val="005B53EB"/>
    <w:rsid w:val="005C33F0"/>
    <w:rsid w:val="005C6159"/>
    <w:rsid w:val="005D260A"/>
    <w:rsid w:val="005E66C2"/>
    <w:rsid w:val="006075F3"/>
    <w:rsid w:val="006123ED"/>
    <w:rsid w:val="00613385"/>
    <w:rsid w:val="00615EF3"/>
    <w:rsid w:val="00621214"/>
    <w:rsid w:val="00636D9E"/>
    <w:rsid w:val="00651F9B"/>
    <w:rsid w:val="006549D7"/>
    <w:rsid w:val="00655B92"/>
    <w:rsid w:val="006A4516"/>
    <w:rsid w:val="006B7111"/>
    <w:rsid w:val="006D4971"/>
    <w:rsid w:val="007446AB"/>
    <w:rsid w:val="00753B6F"/>
    <w:rsid w:val="00754BF9"/>
    <w:rsid w:val="00762637"/>
    <w:rsid w:val="0077525D"/>
    <w:rsid w:val="0078773D"/>
    <w:rsid w:val="0079723D"/>
    <w:rsid w:val="007A03B5"/>
    <w:rsid w:val="007B45AB"/>
    <w:rsid w:val="007D26DC"/>
    <w:rsid w:val="00802252"/>
    <w:rsid w:val="008310D4"/>
    <w:rsid w:val="008403CB"/>
    <w:rsid w:val="00881DEE"/>
    <w:rsid w:val="0088645D"/>
    <w:rsid w:val="008A1723"/>
    <w:rsid w:val="008A7693"/>
    <w:rsid w:val="008E1893"/>
    <w:rsid w:val="009003E3"/>
    <w:rsid w:val="00923A7E"/>
    <w:rsid w:val="009262BD"/>
    <w:rsid w:val="00945128"/>
    <w:rsid w:val="0094655F"/>
    <w:rsid w:val="00955069"/>
    <w:rsid w:val="00962A02"/>
    <w:rsid w:val="00971D98"/>
    <w:rsid w:val="0097498D"/>
    <w:rsid w:val="009751CF"/>
    <w:rsid w:val="0097580C"/>
    <w:rsid w:val="00991B8C"/>
    <w:rsid w:val="009E7500"/>
    <w:rsid w:val="00A13BAE"/>
    <w:rsid w:val="00A27838"/>
    <w:rsid w:val="00A40FD1"/>
    <w:rsid w:val="00A46850"/>
    <w:rsid w:val="00A524DE"/>
    <w:rsid w:val="00A6060F"/>
    <w:rsid w:val="00A76B56"/>
    <w:rsid w:val="00A858B0"/>
    <w:rsid w:val="00AA72FB"/>
    <w:rsid w:val="00AB7FEB"/>
    <w:rsid w:val="00AE123F"/>
    <w:rsid w:val="00AF4CAF"/>
    <w:rsid w:val="00AF78D1"/>
    <w:rsid w:val="00B049AC"/>
    <w:rsid w:val="00B07339"/>
    <w:rsid w:val="00B228AD"/>
    <w:rsid w:val="00B32B45"/>
    <w:rsid w:val="00B51299"/>
    <w:rsid w:val="00B5350D"/>
    <w:rsid w:val="00B66A39"/>
    <w:rsid w:val="00B67E67"/>
    <w:rsid w:val="00B7142C"/>
    <w:rsid w:val="00B735AC"/>
    <w:rsid w:val="00B93713"/>
    <w:rsid w:val="00BA2D8B"/>
    <w:rsid w:val="00BB3FAA"/>
    <w:rsid w:val="00BC5C9D"/>
    <w:rsid w:val="00BD5C76"/>
    <w:rsid w:val="00BE0C11"/>
    <w:rsid w:val="00C07126"/>
    <w:rsid w:val="00C26896"/>
    <w:rsid w:val="00C46B7D"/>
    <w:rsid w:val="00C51598"/>
    <w:rsid w:val="00C64AE5"/>
    <w:rsid w:val="00C75380"/>
    <w:rsid w:val="00CE0146"/>
    <w:rsid w:val="00CE1FAC"/>
    <w:rsid w:val="00CE5611"/>
    <w:rsid w:val="00D272B2"/>
    <w:rsid w:val="00D30301"/>
    <w:rsid w:val="00D31B70"/>
    <w:rsid w:val="00D708AD"/>
    <w:rsid w:val="00D728D0"/>
    <w:rsid w:val="00D73A5F"/>
    <w:rsid w:val="00D81E8E"/>
    <w:rsid w:val="00D82D4C"/>
    <w:rsid w:val="00D92BD1"/>
    <w:rsid w:val="00DA6810"/>
    <w:rsid w:val="00DB03EB"/>
    <w:rsid w:val="00DB21FF"/>
    <w:rsid w:val="00DF3033"/>
    <w:rsid w:val="00DF739D"/>
    <w:rsid w:val="00E06AE8"/>
    <w:rsid w:val="00E11E31"/>
    <w:rsid w:val="00E24F69"/>
    <w:rsid w:val="00E335EF"/>
    <w:rsid w:val="00E4065E"/>
    <w:rsid w:val="00E53D8C"/>
    <w:rsid w:val="00E63237"/>
    <w:rsid w:val="00E92F8D"/>
    <w:rsid w:val="00ED2256"/>
    <w:rsid w:val="00EE0A22"/>
    <w:rsid w:val="00EF1FEE"/>
    <w:rsid w:val="00F05B1C"/>
    <w:rsid w:val="00F06FD1"/>
    <w:rsid w:val="00F13CB7"/>
    <w:rsid w:val="00F24ACA"/>
    <w:rsid w:val="00F42891"/>
    <w:rsid w:val="00F46EB5"/>
    <w:rsid w:val="00F47495"/>
    <w:rsid w:val="00F47D57"/>
    <w:rsid w:val="00FA031B"/>
    <w:rsid w:val="00FA28C0"/>
    <w:rsid w:val="00FA5BDB"/>
    <w:rsid w:val="00FA7362"/>
    <w:rsid w:val="00F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D8FE8"/>
  <w15:chartTrackingRefBased/>
  <w15:docId w15:val="{F068F724-37CB-4151-9EBB-4593CEB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HTMLPreformatted">
    <w:name w:val="HTML Preformatted"/>
    <w:basedOn w:val="Normal"/>
    <w:link w:val="HTMLPreformattedChar"/>
    <w:unhideWhenUsed/>
    <w:rsid w:val="00206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067B9"/>
    <w:rPr>
      <w:rFonts w:ascii="Courier New" w:hAnsi="Courier New" w:cs="Courier New"/>
      <w:sz w:val="24"/>
      <w:szCs w:val="24"/>
      <w:lang w:val="en-US" w:eastAsia="en-US" w:bidi="ar-SA"/>
    </w:rPr>
  </w:style>
  <w:style w:type="character" w:styleId="Hyperlink">
    <w:name w:val="Hyperlink"/>
    <w:unhideWhenUsed/>
    <w:rsid w:val="002067B9"/>
    <w:rPr>
      <w:color w:val="0000FF"/>
      <w:u w:val="single"/>
    </w:rPr>
  </w:style>
  <w:style w:type="character" w:styleId="CommentReference">
    <w:name w:val="annotation reference"/>
    <w:semiHidden/>
    <w:rsid w:val="004A4BA3"/>
    <w:rPr>
      <w:sz w:val="16"/>
      <w:szCs w:val="16"/>
    </w:rPr>
  </w:style>
  <w:style w:type="paragraph" w:styleId="CommentText">
    <w:name w:val="annotation text"/>
    <w:basedOn w:val="Normal"/>
    <w:semiHidden/>
    <w:rsid w:val="004A4B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4BA3"/>
    <w:rPr>
      <w:b/>
      <w:bCs/>
    </w:rPr>
  </w:style>
  <w:style w:type="paragraph" w:styleId="BalloonText">
    <w:name w:val="Balloon Text"/>
    <w:basedOn w:val="Normal"/>
    <w:semiHidden/>
    <w:rsid w:val="004A4B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2B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7E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3F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3F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erigan@p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Biodiversity Partnership</vt:lpstr>
    </vt:vector>
  </TitlesOfParts>
  <Company>Pennsylvania Bio Diversity</Company>
  <LinksUpToDate>false</LinksUpToDate>
  <CharactersWithSpaces>4603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mailto:bensign@pa.gov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Biodiversity Partnership</dc:title>
  <dc:subject/>
  <dc:creator>Home</dc:creator>
  <cp:keywords/>
  <cp:lastModifiedBy>Herigan, Garrett</cp:lastModifiedBy>
  <cp:revision>6</cp:revision>
  <cp:lastPrinted>2019-02-07T13:34:00Z</cp:lastPrinted>
  <dcterms:created xsi:type="dcterms:W3CDTF">2024-12-16T14:46:00Z</dcterms:created>
  <dcterms:modified xsi:type="dcterms:W3CDTF">2025-01-23T19:36:00Z</dcterms:modified>
</cp:coreProperties>
</file>